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ACE" w:rsidRDefault="00463ACE" w:rsidP="003C5F74">
      <w:pPr>
        <w:spacing w:after="0"/>
        <w:ind w:left="120"/>
        <w:rPr>
          <w:rFonts w:ascii="Times New Roman" w:hAnsi="Times New Roman"/>
          <w:b/>
          <w:color w:val="000000"/>
          <w:sz w:val="28"/>
          <w:lang w:val="ru-RU"/>
        </w:rPr>
      </w:pPr>
    </w:p>
    <w:p w:rsidR="00463ACE" w:rsidRDefault="00463ACE" w:rsidP="003C5F74">
      <w:pPr>
        <w:spacing w:after="0"/>
        <w:ind w:left="120"/>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5940425" cy="8476925"/>
            <wp:effectExtent l="0" t="0" r="3175" b="635"/>
            <wp:docPr id="1" name="Рисунок 1" descr="C:\Users\Верхнемакеевская СОГ\Pictures\ControlCenter4\Scan\CCI1809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хнемакеевская СОГ\Pictures\ControlCenter4\Scan\CCI1809202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476925"/>
                    </a:xfrm>
                    <a:prstGeom prst="rect">
                      <a:avLst/>
                    </a:prstGeom>
                    <a:noFill/>
                    <a:ln>
                      <a:noFill/>
                    </a:ln>
                  </pic:spPr>
                </pic:pic>
              </a:graphicData>
            </a:graphic>
          </wp:inline>
        </w:drawing>
      </w:r>
      <w:bookmarkStart w:id="0" w:name="_GoBack"/>
      <w:bookmarkEnd w:id="0"/>
    </w:p>
    <w:p w:rsidR="00463ACE" w:rsidRDefault="00463ACE" w:rsidP="003C5F74">
      <w:pPr>
        <w:spacing w:after="0"/>
        <w:ind w:left="120"/>
        <w:rPr>
          <w:rFonts w:ascii="Times New Roman" w:hAnsi="Times New Roman"/>
          <w:b/>
          <w:color w:val="000000"/>
          <w:sz w:val="28"/>
          <w:lang w:val="ru-RU"/>
        </w:rPr>
      </w:pPr>
    </w:p>
    <w:p w:rsidR="00463ACE" w:rsidRDefault="00463ACE" w:rsidP="003C5F74">
      <w:pPr>
        <w:spacing w:after="0"/>
        <w:ind w:left="120"/>
        <w:rPr>
          <w:rFonts w:ascii="Times New Roman" w:hAnsi="Times New Roman"/>
          <w:b/>
          <w:color w:val="000000"/>
          <w:sz w:val="28"/>
          <w:lang w:val="ru-RU"/>
        </w:rPr>
      </w:pPr>
    </w:p>
    <w:p w:rsidR="00463ACE" w:rsidRDefault="00463ACE" w:rsidP="003C5F74">
      <w:pPr>
        <w:spacing w:after="0"/>
        <w:ind w:left="120"/>
        <w:rPr>
          <w:rFonts w:ascii="Times New Roman" w:hAnsi="Times New Roman"/>
          <w:b/>
          <w:color w:val="000000"/>
          <w:sz w:val="28"/>
          <w:lang w:val="ru-RU"/>
        </w:rPr>
      </w:pPr>
    </w:p>
    <w:p w:rsidR="003C5F74" w:rsidRPr="003C5F74" w:rsidRDefault="003C5F74" w:rsidP="003C5F74">
      <w:pPr>
        <w:spacing w:after="0"/>
        <w:ind w:left="120"/>
        <w:rPr>
          <w:lang w:val="ru-RU"/>
        </w:rPr>
      </w:pPr>
      <w:r w:rsidRPr="003C5F74">
        <w:rPr>
          <w:rFonts w:ascii="Times New Roman" w:hAnsi="Times New Roman"/>
          <w:b/>
          <w:color w:val="000000"/>
          <w:sz w:val="28"/>
          <w:lang w:val="ru-RU"/>
        </w:rPr>
        <w:t>МИНИСТЕРСТВО ПРОСВЕЩЕНИЯ РОССИЙСКОЙ ФЕДЕРАЦИИ</w:t>
      </w:r>
    </w:p>
    <w:p w:rsidR="003C5F74" w:rsidRPr="003C5F74" w:rsidRDefault="003C5F74" w:rsidP="003C5F74">
      <w:pPr>
        <w:spacing w:after="0" w:line="408" w:lineRule="auto"/>
        <w:ind w:left="120"/>
        <w:jc w:val="center"/>
        <w:rPr>
          <w:lang w:val="ru-RU"/>
        </w:rPr>
      </w:pPr>
      <w:r w:rsidRPr="003C5F74">
        <w:rPr>
          <w:rFonts w:ascii="Times New Roman" w:hAnsi="Times New Roman"/>
          <w:b/>
          <w:color w:val="000000"/>
          <w:sz w:val="28"/>
          <w:lang w:val="ru-RU"/>
        </w:rPr>
        <w:t>Министерство общего и профессионального образования Ростовской области</w:t>
      </w:r>
    </w:p>
    <w:p w:rsidR="003C5F74" w:rsidRPr="003C5F74" w:rsidRDefault="003C5F74" w:rsidP="003C5F74">
      <w:pPr>
        <w:spacing w:after="0" w:line="408" w:lineRule="auto"/>
        <w:ind w:left="120"/>
        <w:jc w:val="center"/>
        <w:rPr>
          <w:lang w:val="ru-RU"/>
        </w:rPr>
      </w:pPr>
      <w:r w:rsidRPr="003C5F74">
        <w:rPr>
          <w:rFonts w:ascii="Times New Roman" w:hAnsi="Times New Roman"/>
          <w:b/>
          <w:color w:val="000000"/>
          <w:sz w:val="28"/>
          <w:lang w:val="ru-RU"/>
        </w:rPr>
        <w:t xml:space="preserve"> </w:t>
      </w:r>
      <w:bookmarkStart w:id="1" w:name="788ae511-f951-4a39-a96d-32e07689f645"/>
      <w:r w:rsidRPr="003C5F74">
        <w:rPr>
          <w:rFonts w:ascii="Times New Roman" w:hAnsi="Times New Roman"/>
          <w:b/>
          <w:color w:val="000000"/>
          <w:sz w:val="28"/>
          <w:lang w:val="ru-RU"/>
        </w:rPr>
        <w:t xml:space="preserve">Кашарский </w:t>
      </w:r>
      <w:bookmarkEnd w:id="1"/>
      <w:r w:rsidRPr="003C5F74">
        <w:rPr>
          <w:rFonts w:ascii="Times New Roman" w:hAnsi="Times New Roman"/>
          <w:b/>
          <w:color w:val="000000"/>
          <w:sz w:val="28"/>
          <w:lang w:val="ru-RU"/>
        </w:rPr>
        <w:t xml:space="preserve">отдел администрации Кашарского района </w:t>
      </w:r>
    </w:p>
    <w:p w:rsidR="003C5F74" w:rsidRPr="003C5F74" w:rsidRDefault="003C5F74" w:rsidP="003C5F74">
      <w:pPr>
        <w:spacing w:after="0" w:line="408" w:lineRule="auto"/>
        <w:ind w:left="120"/>
        <w:jc w:val="center"/>
        <w:rPr>
          <w:lang w:val="ru-RU"/>
        </w:rPr>
      </w:pPr>
      <w:r w:rsidRPr="003C5F74">
        <w:rPr>
          <w:rFonts w:ascii="Times New Roman" w:hAnsi="Times New Roman"/>
          <w:b/>
          <w:color w:val="000000"/>
          <w:sz w:val="28"/>
          <w:lang w:val="ru-RU"/>
        </w:rPr>
        <w:t>МБОУ Верхнемакеевская СОШ</w:t>
      </w:r>
    </w:p>
    <w:p w:rsidR="003C5F74" w:rsidRPr="002B2A97" w:rsidRDefault="003C5F74" w:rsidP="003C5F74">
      <w:pPr>
        <w:spacing w:after="0"/>
        <w:ind w:left="120"/>
        <w:rPr>
          <w:lang w:val="ru-RU"/>
        </w:rPr>
      </w:pPr>
    </w:p>
    <w:p w:rsidR="003C5F74" w:rsidRPr="002B2A97" w:rsidRDefault="003C5F74" w:rsidP="003C5F74">
      <w:pPr>
        <w:spacing w:after="0"/>
        <w:ind w:left="120"/>
        <w:rPr>
          <w:lang w:val="ru-RU"/>
        </w:rPr>
      </w:pPr>
    </w:p>
    <w:p w:rsidR="003C5F74" w:rsidRPr="002B2A97" w:rsidRDefault="003C5F74" w:rsidP="003C5F74">
      <w:pPr>
        <w:spacing w:after="0"/>
        <w:ind w:left="120"/>
        <w:rPr>
          <w:lang w:val="ru-RU"/>
        </w:rPr>
      </w:pPr>
    </w:p>
    <w:p w:rsidR="003C5F74" w:rsidRPr="002B2A97" w:rsidRDefault="003C5F74" w:rsidP="003C5F74">
      <w:pPr>
        <w:spacing w:after="0"/>
        <w:ind w:left="120"/>
        <w:rPr>
          <w:lang w:val="ru-RU"/>
        </w:rPr>
      </w:pPr>
    </w:p>
    <w:tbl>
      <w:tblPr>
        <w:tblW w:w="0" w:type="auto"/>
        <w:jc w:val="center"/>
        <w:tblLook w:val="04A0" w:firstRow="1" w:lastRow="0" w:firstColumn="1" w:lastColumn="0" w:noHBand="0" w:noVBand="1"/>
      </w:tblPr>
      <w:tblGrid>
        <w:gridCol w:w="3114"/>
        <w:gridCol w:w="3115"/>
        <w:gridCol w:w="3115"/>
      </w:tblGrid>
      <w:tr w:rsidR="003C5F74" w:rsidTr="00F84B7E">
        <w:trPr>
          <w:jc w:val="center"/>
        </w:trPr>
        <w:tc>
          <w:tcPr>
            <w:tcW w:w="3114" w:type="dxa"/>
          </w:tcPr>
          <w:p w:rsidR="003C5F74" w:rsidRDefault="003C5F74" w:rsidP="00F84B7E">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3C5F74" w:rsidRDefault="003C5F74" w:rsidP="00F84B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3C5F74" w:rsidRDefault="003C5F74" w:rsidP="00F84B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74" w:rsidRDefault="003C5F74" w:rsidP="00F84B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Шевченко Л.Н.</w:t>
            </w:r>
          </w:p>
          <w:p w:rsidR="003C5F74" w:rsidRDefault="003C5F74" w:rsidP="00F84B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«______»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3C5F74" w:rsidRDefault="003C5F74" w:rsidP="00F84B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5F74" w:rsidRDefault="003C5F74" w:rsidP="00F84B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3C5F74" w:rsidRDefault="003C5F74" w:rsidP="00F84B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3C5F74" w:rsidRDefault="003C5F74" w:rsidP="00F84B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74" w:rsidRDefault="003C5F74" w:rsidP="00F84B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Голубенко Е.В.</w:t>
            </w:r>
          </w:p>
          <w:p w:rsidR="003C5F74" w:rsidRDefault="003C5F74" w:rsidP="00F84B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 ______ от «______» ____   2024 г.</w:t>
            </w:r>
          </w:p>
          <w:p w:rsidR="003C5F74" w:rsidRDefault="003C5F74" w:rsidP="00F84B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5F74" w:rsidRDefault="003C5F74" w:rsidP="00F84B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C5F74" w:rsidRDefault="003C5F74" w:rsidP="00F84B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3C5F74" w:rsidRDefault="003C5F74" w:rsidP="00F84B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74" w:rsidRDefault="003C5F74" w:rsidP="00F84B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Кузнецов Н.С.</w:t>
            </w:r>
          </w:p>
          <w:p w:rsidR="003C5F74" w:rsidRDefault="003C5F74" w:rsidP="00F84B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 от «____» ____   2024 г.</w:t>
            </w:r>
          </w:p>
          <w:p w:rsidR="003C5F74" w:rsidRDefault="003C5F74" w:rsidP="00F84B7E">
            <w:pPr>
              <w:autoSpaceDE w:val="0"/>
              <w:autoSpaceDN w:val="0"/>
              <w:spacing w:after="120" w:line="240" w:lineRule="auto"/>
              <w:jc w:val="both"/>
              <w:rPr>
                <w:rFonts w:ascii="Times New Roman" w:eastAsia="Times New Roman" w:hAnsi="Times New Roman"/>
                <w:color w:val="000000"/>
                <w:sz w:val="24"/>
                <w:szCs w:val="24"/>
                <w:lang w:val="ru-RU"/>
              </w:rPr>
            </w:pPr>
          </w:p>
        </w:tc>
      </w:tr>
    </w:tbl>
    <w:p w:rsidR="003C5F74" w:rsidRDefault="003C5F74" w:rsidP="003C5F74">
      <w:pPr>
        <w:spacing w:after="0"/>
        <w:ind w:left="120"/>
      </w:pPr>
    </w:p>
    <w:p w:rsidR="003C5F74" w:rsidRPr="00B070EE" w:rsidRDefault="003C5F74" w:rsidP="003C5F74">
      <w:pPr>
        <w:spacing w:after="0"/>
        <w:ind w:left="120"/>
        <w:rPr>
          <w:lang w:val="ru-RU"/>
        </w:rPr>
      </w:pPr>
      <w:r w:rsidRPr="00B070EE">
        <w:rPr>
          <w:rFonts w:ascii="Times New Roman" w:hAnsi="Times New Roman"/>
          <w:color w:val="000000"/>
          <w:sz w:val="28"/>
          <w:lang w:val="ru-RU"/>
        </w:rPr>
        <w:t>‌</w:t>
      </w:r>
    </w:p>
    <w:p w:rsidR="003C5F74" w:rsidRPr="002B2A97" w:rsidRDefault="003C5F74" w:rsidP="003C5F74">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АДАПТИРОВАННАЯ</w:t>
      </w:r>
    </w:p>
    <w:p w:rsidR="003C5F74" w:rsidRPr="002B2A97" w:rsidRDefault="003C5F74" w:rsidP="003C5F74">
      <w:pPr>
        <w:spacing w:after="0"/>
        <w:rPr>
          <w:lang w:val="ru-RU"/>
        </w:rPr>
      </w:pPr>
    </w:p>
    <w:p w:rsidR="003C5F74" w:rsidRPr="00B070EE" w:rsidRDefault="003C5F74" w:rsidP="003C5F74">
      <w:pPr>
        <w:spacing w:after="0" w:line="408" w:lineRule="auto"/>
        <w:ind w:left="120"/>
        <w:jc w:val="center"/>
        <w:rPr>
          <w:lang w:val="ru-RU"/>
        </w:rPr>
      </w:pPr>
      <w:r w:rsidRPr="00B070EE">
        <w:rPr>
          <w:rFonts w:ascii="Times New Roman" w:hAnsi="Times New Roman"/>
          <w:b/>
          <w:color w:val="000000"/>
          <w:sz w:val="28"/>
          <w:lang w:val="ru-RU"/>
        </w:rPr>
        <w:t>РАБОЧАЯ ПРОГРАММА</w:t>
      </w:r>
    </w:p>
    <w:p w:rsidR="003C5F74" w:rsidRPr="002B2A97" w:rsidRDefault="003C5F74" w:rsidP="003C5F74">
      <w:pPr>
        <w:spacing w:after="0" w:line="408" w:lineRule="auto"/>
        <w:ind w:left="120"/>
        <w:jc w:val="center"/>
        <w:rPr>
          <w:lang w:val="ru-RU"/>
        </w:rPr>
      </w:pPr>
    </w:p>
    <w:p w:rsidR="003C5F74" w:rsidRPr="002B2A97" w:rsidRDefault="003C5F74" w:rsidP="003C5F74">
      <w:pPr>
        <w:spacing w:after="0" w:line="408" w:lineRule="auto"/>
        <w:ind w:left="120"/>
        <w:jc w:val="center"/>
        <w:rPr>
          <w:lang w:val="ru-RU"/>
        </w:rPr>
      </w:pPr>
      <w:r w:rsidRPr="002B2A97">
        <w:rPr>
          <w:rFonts w:ascii="Times New Roman" w:hAnsi="Times New Roman"/>
          <w:b/>
          <w:color w:val="000000"/>
          <w:sz w:val="28"/>
          <w:lang w:val="ru-RU"/>
        </w:rPr>
        <w:t>учебного предмета «Литература»</w:t>
      </w:r>
    </w:p>
    <w:p w:rsidR="003C5F74" w:rsidRDefault="003C5F74" w:rsidP="003C5F74">
      <w:pPr>
        <w:spacing w:after="0" w:line="408" w:lineRule="auto"/>
        <w:ind w:left="120"/>
        <w:jc w:val="center"/>
        <w:rPr>
          <w:rFonts w:ascii="Times New Roman" w:hAnsi="Times New Roman"/>
          <w:color w:val="000000"/>
          <w:sz w:val="28"/>
          <w:lang w:val="ru-RU"/>
        </w:rPr>
      </w:pPr>
      <w:r w:rsidRPr="002B2A97">
        <w:rPr>
          <w:rFonts w:ascii="Times New Roman" w:hAnsi="Times New Roman"/>
          <w:color w:val="000000"/>
          <w:sz w:val="28"/>
          <w:lang w:val="ru-RU"/>
        </w:rPr>
        <w:t>для обучаю</w:t>
      </w:r>
      <w:r>
        <w:rPr>
          <w:rFonts w:ascii="Times New Roman" w:hAnsi="Times New Roman"/>
          <w:color w:val="000000"/>
          <w:sz w:val="28"/>
          <w:lang w:val="ru-RU"/>
        </w:rPr>
        <w:t xml:space="preserve">щихся 6 </w:t>
      </w:r>
      <w:r w:rsidRPr="002B2A97">
        <w:rPr>
          <w:rFonts w:ascii="Times New Roman" w:hAnsi="Times New Roman"/>
          <w:color w:val="000000"/>
          <w:sz w:val="28"/>
          <w:lang w:val="ru-RU"/>
        </w:rPr>
        <w:t>класс</w:t>
      </w:r>
      <w:r>
        <w:rPr>
          <w:rFonts w:ascii="Times New Roman" w:hAnsi="Times New Roman"/>
          <w:color w:val="000000"/>
          <w:sz w:val="28"/>
          <w:lang w:val="ru-RU"/>
        </w:rPr>
        <w:t>а</w:t>
      </w:r>
    </w:p>
    <w:p w:rsidR="003C5F74" w:rsidRPr="006A097F" w:rsidRDefault="003C5F74" w:rsidP="003C5F74">
      <w:pPr>
        <w:spacing w:after="0" w:line="408" w:lineRule="auto"/>
        <w:ind w:left="120"/>
        <w:jc w:val="center"/>
        <w:rPr>
          <w:lang w:val="ru-RU"/>
        </w:rPr>
      </w:pPr>
      <w:r>
        <w:rPr>
          <w:rFonts w:ascii="Times New Roman" w:hAnsi="Times New Roman"/>
          <w:color w:val="000000"/>
          <w:sz w:val="28"/>
          <w:lang w:val="ru-RU"/>
        </w:rPr>
        <w:t xml:space="preserve">вариант </w:t>
      </w:r>
      <w:r>
        <w:rPr>
          <w:rFonts w:ascii="Times New Roman" w:hAnsi="Times New Roman"/>
          <w:color w:val="000000"/>
          <w:sz w:val="28"/>
        </w:rPr>
        <w:t xml:space="preserve"> </w:t>
      </w:r>
      <w:r>
        <w:rPr>
          <w:rFonts w:ascii="Times New Roman" w:hAnsi="Times New Roman"/>
          <w:color w:val="000000"/>
          <w:sz w:val="28"/>
          <w:lang w:val="ru-RU"/>
        </w:rPr>
        <w:t>7.1</w:t>
      </w: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Default="003C5F74" w:rsidP="003C5F74">
      <w:pPr>
        <w:spacing w:after="0"/>
        <w:ind w:left="120"/>
        <w:jc w:val="center"/>
      </w:pPr>
    </w:p>
    <w:p w:rsidR="003C5F74" w:rsidRPr="003C5F74" w:rsidRDefault="003C5F74" w:rsidP="003C5F74">
      <w:pPr>
        <w:spacing w:after="0"/>
        <w:jc w:val="center"/>
        <w:rPr>
          <w:lang w:val="ru-RU"/>
        </w:rPr>
      </w:pPr>
      <w:bookmarkStart w:id="2" w:name="5ce1acce-c3fd-49bf-9494-1e3d1db3054e"/>
      <w:r>
        <w:rPr>
          <w:rFonts w:ascii="Times New Roman" w:hAnsi="Times New Roman"/>
          <w:b/>
          <w:color w:val="000000"/>
          <w:sz w:val="28"/>
        </w:rPr>
        <w:t>сл. Верхнемакеевка</w:t>
      </w:r>
      <w:bookmarkEnd w:id="2"/>
      <w:r>
        <w:rPr>
          <w:rFonts w:ascii="Times New Roman" w:hAnsi="Times New Roman"/>
          <w:b/>
          <w:color w:val="000000"/>
          <w:sz w:val="28"/>
        </w:rPr>
        <w:t xml:space="preserve"> 202</w:t>
      </w:r>
      <w:bookmarkStart w:id="3" w:name="f687a116-da41-41a9-8c31-63d3ecc684a2"/>
      <w:bookmarkEnd w:id="3"/>
      <w:r>
        <w:rPr>
          <w:rFonts w:ascii="Times New Roman" w:hAnsi="Times New Roman"/>
          <w:b/>
          <w:color w:val="000000"/>
          <w:sz w:val="28"/>
          <w:lang w:val="ru-RU"/>
        </w:rPr>
        <w:t>4</w:t>
      </w:r>
    </w:p>
    <w:p w:rsidR="003C5F74" w:rsidRDefault="003C5F74" w:rsidP="003C5F74">
      <w:pPr>
        <w:spacing w:after="0"/>
        <w:ind w:left="120"/>
      </w:pPr>
    </w:p>
    <w:p w:rsidR="003C5F74" w:rsidRDefault="003C5F74" w:rsidP="003C5F74">
      <w:pPr>
        <w:rPr>
          <w:lang w:val="ru-RU"/>
        </w:rPr>
      </w:pPr>
    </w:p>
    <w:p w:rsidR="003C5F74" w:rsidRDefault="003C5F74" w:rsidP="003C5F74">
      <w:pPr>
        <w:rPr>
          <w:lang w:val="ru-RU"/>
        </w:rPr>
      </w:pPr>
    </w:p>
    <w:p w:rsidR="003C5F74" w:rsidRDefault="003C5F74" w:rsidP="003C5F74">
      <w:pPr>
        <w:rPr>
          <w:lang w:val="ru-RU"/>
        </w:rPr>
      </w:pPr>
    </w:p>
    <w:p w:rsidR="003C5F74" w:rsidRPr="00817B0F" w:rsidRDefault="003C5F74" w:rsidP="003C5F74">
      <w:pPr>
        <w:spacing w:after="0" w:line="240" w:lineRule="auto"/>
        <w:jc w:val="center"/>
        <w:rPr>
          <w:rFonts w:ascii="Times New Roman" w:hAnsi="Times New Roman" w:cs="Times New Roman"/>
          <w:sz w:val="24"/>
          <w:szCs w:val="24"/>
          <w:lang w:val="ru-RU"/>
        </w:rPr>
      </w:pPr>
      <w:r w:rsidRPr="00817B0F">
        <w:rPr>
          <w:rFonts w:ascii="Times New Roman" w:hAnsi="Times New Roman" w:cs="Times New Roman"/>
          <w:sz w:val="24"/>
          <w:szCs w:val="24"/>
          <w:lang w:val="ru-RU"/>
        </w:rPr>
        <w:t>ПОЯСНИТЕЛЬНАЯ ЗАПИСКА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Рабочая</w:t>
      </w: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программа по литературе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64101) (далее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 – ФГОС ООО), Примерной адаптированной основной образовательной программы основного общего образования обучающихся с задержкой психического развития (д</w:t>
      </w:r>
      <w:r>
        <w:rPr>
          <w:rFonts w:ascii="Times New Roman" w:hAnsi="Times New Roman" w:cs="Times New Roman"/>
          <w:sz w:val="24"/>
          <w:szCs w:val="24"/>
          <w:lang w:val="ru-RU"/>
        </w:rPr>
        <w:t>алее – ПАООП ООО ЗПР),  Р</w:t>
      </w:r>
      <w:r w:rsidRPr="00817B0F">
        <w:rPr>
          <w:rFonts w:ascii="Times New Roman" w:hAnsi="Times New Roman" w:cs="Times New Roman"/>
          <w:sz w:val="24"/>
          <w:szCs w:val="24"/>
          <w:lang w:val="ru-RU"/>
        </w:rPr>
        <w:t>абочей программы основного общего образования «Литература», Концепции преподавания русского языка и литературы в</w:t>
      </w:r>
      <w:r>
        <w:rPr>
          <w:rFonts w:ascii="Times New Roman" w:hAnsi="Times New Roman" w:cs="Times New Roman"/>
          <w:sz w:val="24"/>
          <w:szCs w:val="24"/>
          <w:lang w:val="ru-RU"/>
        </w:rPr>
        <w:t xml:space="preserve"> Российской Федерации, </w:t>
      </w:r>
      <w:r w:rsidRPr="00817B0F">
        <w:rPr>
          <w:rFonts w:ascii="Times New Roman" w:hAnsi="Times New Roman" w:cs="Times New Roman"/>
          <w:sz w:val="24"/>
          <w:szCs w:val="24"/>
          <w:lang w:val="ru-RU"/>
        </w:rPr>
        <w:t xml:space="preserve">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Общая характеристика учебного предмета «Литература»</w:t>
      </w:r>
    </w:p>
    <w:p w:rsidR="003C5F74" w:rsidRPr="00817B0F" w:rsidRDefault="003C5F74" w:rsidP="003C5F74">
      <w:pPr>
        <w:spacing w:after="0" w:line="240" w:lineRule="auto"/>
        <w:ind w:firstLine="709"/>
        <w:jc w:val="both"/>
        <w:rPr>
          <w:rFonts w:ascii="Times New Roman" w:hAnsi="Times New Roman" w:cs="Times New Roman"/>
          <w:i/>
          <w:sz w:val="24"/>
          <w:szCs w:val="24"/>
          <w:lang w:val="ru-RU"/>
        </w:rPr>
      </w:pPr>
      <w:r w:rsidRPr="00817B0F">
        <w:rPr>
          <w:rFonts w:ascii="Times New Roman" w:hAnsi="Times New Roman" w:cs="Times New Roman"/>
          <w:sz w:val="24"/>
          <w:szCs w:val="24"/>
          <w:lang w:val="ru-RU"/>
        </w:rPr>
        <w:t xml:space="preserve">Учебный предмет «Литература» входит в предметную область «Русский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 и литературными произведениями разных времен и народов, их обсуждение, анализ и интерпретация предоставляют обучающимся с 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 отношений, включая отношения между людьми различных национальностей и вероисповеданий, а также в семейно-бытовой сфере, соотносить собственное поведение и поступки других людей с нравственными ценностями и принятыми правилами и нормами. </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 xml:space="preserve">Цели и задачи изучения учебного предмета «Литература»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i/>
          <w:sz w:val="24"/>
          <w:szCs w:val="24"/>
          <w:lang w:val="ru-RU"/>
        </w:rPr>
        <w:t>Общие цели</w:t>
      </w:r>
      <w:r w:rsidRPr="00817B0F">
        <w:rPr>
          <w:rFonts w:ascii="Times New Roman" w:hAnsi="Times New Roman" w:cs="Times New Roman"/>
          <w:sz w:val="24"/>
          <w:szCs w:val="24"/>
          <w:lang w:val="ru-RU"/>
        </w:rPr>
        <w:t xml:space="preserve"> изучения учебного предмета «Литература» представлены в </w:t>
      </w: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рабочей программе основного общего образования.</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i/>
          <w:sz w:val="24"/>
          <w:szCs w:val="24"/>
          <w:lang w:val="ru-RU"/>
        </w:rPr>
        <w:t>Специальной целью</w:t>
      </w:r>
      <w:r w:rsidRPr="00817B0F">
        <w:rPr>
          <w:rFonts w:ascii="Times New Roman" w:hAnsi="Times New Roman" w:cs="Times New Roman"/>
          <w:sz w:val="24"/>
          <w:szCs w:val="24"/>
          <w:lang w:val="ru-RU"/>
        </w:rPr>
        <w:t xml:space="preserve"> 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Изучение литературы на уровне основного общего образования решает следующие </w:t>
      </w:r>
      <w:r w:rsidRPr="00817B0F">
        <w:rPr>
          <w:rFonts w:ascii="Times New Roman" w:hAnsi="Times New Roman" w:cs="Times New Roman"/>
          <w:bCs/>
          <w:i/>
          <w:sz w:val="24"/>
          <w:szCs w:val="24"/>
          <w:lang w:val="ru-RU"/>
        </w:rPr>
        <w:t>задачи</w:t>
      </w:r>
      <w:r w:rsidRPr="00817B0F">
        <w:rPr>
          <w:rFonts w:ascii="Times New Roman" w:hAnsi="Times New Roman" w:cs="Times New Roman"/>
          <w:sz w:val="24"/>
          <w:szCs w:val="24"/>
          <w:lang w:val="ru-RU"/>
        </w:rPr>
        <w:t>:</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lastRenderedPageBreak/>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и развитие представлений о литературном произведении как о художественном мире, особым образом построенном автором;</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отношения к литературе как к особому способу познания жизни;</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культуры понимания «чужой» позиции, а также уважительного отношения к ценностям других людей, к культуре других эпох и народов;</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развитие способности понимать литературные художественные произведения, отражающие разные этнокультурные традиции;</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воспитание квалифицированного читателя со сформированным эстетическим вкусом;</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отношения к литературе как к одной из основных культурных ценностей народа;</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обеспечение через чтение и изучение классической и современной литературы культурной самоидентификации;</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осознание значимости чтения и изучения литературы для своего дальнейшего развития;</w:t>
      </w:r>
    </w:p>
    <w:p w:rsidR="003C5F74" w:rsidRPr="00817B0F" w:rsidRDefault="003C5F74" w:rsidP="003C5F74">
      <w:pPr>
        <w:pStyle w:val="a3"/>
        <w:numPr>
          <w:ilvl w:val="0"/>
          <w:numId w:val="1"/>
        </w:numPr>
        <w:tabs>
          <w:tab w:val="left" w:pos="993"/>
        </w:tabs>
        <w:spacing w:after="0" w:line="240" w:lineRule="auto"/>
        <w:ind w:left="709" w:hanging="283"/>
        <w:jc w:val="both"/>
        <w:rPr>
          <w:rFonts w:cs="Times New Roman"/>
          <w:sz w:val="24"/>
          <w:szCs w:val="24"/>
        </w:rPr>
      </w:pPr>
      <w:r w:rsidRPr="00817B0F">
        <w:rPr>
          <w:rFonts w:cs="Times New Roman"/>
          <w:sz w:val="24"/>
          <w:szCs w:val="24"/>
        </w:rPr>
        <w:t>формирование у обучающегося стремления сознательно планировать своё досуговое чтение.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bCs/>
          <w:sz w:val="24"/>
          <w:szCs w:val="24"/>
          <w:lang w:val="ru-RU"/>
        </w:rPr>
        <w:t>Цель и задачи</w:t>
      </w:r>
      <w:r w:rsidRPr="00817B0F">
        <w:rPr>
          <w:rFonts w:ascii="Times New Roman" w:hAnsi="Times New Roman" w:cs="Times New Roman"/>
          <w:sz w:val="24"/>
          <w:szCs w:val="24"/>
          <w:lang w:val="ru-RU"/>
        </w:rPr>
        <w:t xml:space="preserve"> преподавания литературы обучающимся с ЗПР максимально приближены к задачам, поставленным ФГОС ООО, и учитывают специфические особенности учеников.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Особенности отбора и адаптации учебного материала по литературе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Рабочая</w:t>
      </w: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программа для обучающихся с ЗПР отличается 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 познавательная активность и работоспособность, что приводит 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 лучшему усвоению учебного материала по другим учебным дисциплинам; </w:t>
      </w:r>
      <w:r w:rsidRPr="00817B0F">
        <w:rPr>
          <w:rFonts w:ascii="Times New Roman" w:hAnsi="Times New Roman" w:cs="Times New Roman"/>
          <w:sz w:val="24"/>
          <w:szCs w:val="24"/>
          <w:lang w:val="ru-RU"/>
        </w:rPr>
        <w:lastRenderedPageBreak/>
        <w:t>уточнению, расширению и активизации лексического запаса, развитию устной монологической речи.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Программа</w:t>
      </w:r>
      <w:r>
        <w:rPr>
          <w:rFonts w:ascii="Times New Roman" w:hAnsi="Times New Roman" w:cs="Times New Roman"/>
          <w:sz w:val="24"/>
          <w:szCs w:val="24"/>
          <w:lang w:val="ru-RU"/>
        </w:rPr>
        <w:t xml:space="preserve"> </w:t>
      </w:r>
      <w:r w:rsidRPr="00817B0F">
        <w:rPr>
          <w:rFonts w:ascii="Times New Roman" w:hAnsi="Times New Roman" w:cs="Times New Roman"/>
          <w:sz w:val="24"/>
          <w:szCs w:val="24"/>
          <w:lang w:val="ru-RU"/>
        </w:rPr>
        <w:t xml:space="preserve"> предоставляет автору рабочей программы свободу в распределении материала по четвертям (триместрам).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Содержание каждого года обучения включает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 xml:space="preserve">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sidRPr="00817B0F">
        <w:rPr>
          <w:rFonts w:ascii="Times New Roman" w:hAnsi="Times New Roman" w:cs="Times New Roman"/>
          <w:b/>
          <w:bCs/>
          <w:sz w:val="24"/>
          <w:szCs w:val="24"/>
          <w:lang w:val="ru-RU"/>
        </w:rPr>
        <w:t>«Литература»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Для преодоления трудностей в изучении учебного предмета «Литература» необходима адаптация объема и характера учебного материала к познавательным возможностям обучающихся с ЗПР. В процессе занятий педагог на практической основе знакомит обучающихся 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 в нем веры в свои силы. Для чтения и анализа следует 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 </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r w:rsidRPr="00817B0F">
        <w:rPr>
          <w:rFonts w:ascii="Times New Roman" w:hAnsi="Times New Roman" w:cs="Times New Roman"/>
          <w:b/>
          <w:sz w:val="24"/>
          <w:szCs w:val="24"/>
          <w:lang w:val="ru-RU"/>
        </w:rPr>
        <w:t>Место учебного предмета «Литература» в учебном плане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Содержание учебного предмета «Литература»,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СОДЕРЖАНИЕ УЧЕБНОГО ПРЕДМЕТА «ЛИТЕРАТУРА»</w:t>
      </w:r>
    </w:p>
    <w:p w:rsidR="003C5F74" w:rsidRPr="00817B0F"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r w:rsidRPr="003C5F74">
        <w:rPr>
          <w:rFonts w:ascii="Times New Roman" w:hAnsi="Times New Roman" w:cs="Times New Roman"/>
          <w:b/>
          <w:bCs/>
          <w:sz w:val="24"/>
          <w:szCs w:val="24"/>
          <w:lang w:val="ru-RU"/>
        </w:rPr>
        <w:t>Античная литература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Гомер. Поэмы. «Илиада», «Одиссея» (фрагменты).</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Фольклор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Русские былины (одно произведение). Например, «Илья Муромец и Соловей-разбойник», «Садко».</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Народные песни и баллады народов России и мира (не менее двух песен и одной баллады). Например, «Песнь о Роланде» (фрагменты). «Песнь о Нибелунгах» (фрагменты), баллада «Аника-воин»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Древнерусская литература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Литература первой половины XIX века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А. С. Пушкин. Стихотворения (не менее двух). «Песнь о вещем Олеге», «Зимняя дорога», «Узник», «Туча» и др. Роман «Дубровский».</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М. Ю. Лермонтов. Стихотворения (не менее двух). «Три пальмы», «Листок», «Утёс»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А. В. Кольцов. Стихотворения (одно произведение). Например, «Косарь», «Соловей»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Литература второй половины XIX века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Ф. И. Тютчев. Стихотворения (одно произведение). «Есть в осени первоначальной…», «С поляны коршун поднялся…».</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А. А. Фет. Стихотворения (одно произведение). «Учись у них — у дуба, у берёзы…», «Я пришёл к тебе с приветом…».</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И. С. Тургенев. Рассказ «Бежин луг».</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 xml:space="preserve">Н. С. Лесков. Сказ «Левша». </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Л. Н. Толстой. Повесть «Детство» (главы).</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А. П. Чехов. Рассказы (два по выбору). Например, «Толстый и тонкий», «Хамелеон», «Смерть чиновника»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А. И. Куприн. Рассказ «Чудесный доктор».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Литература XX века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 xml:space="preserve">Стихотворения отечественных поэтов начала ХХ века (одно произведение). Например, стихотворения С. А. Есенина, В. В. Маяковского, А. А. Блока и др. </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Стихотворения отечественных поэтов XX века (не менее двух стихотворений двух поэтов). Например, стихотворения О. Ф. Берггольц, В. С. Высоцкого, Е. А. Евтушенко, Ю. Д. Левитанского, Ю. П. Мориц, Б. Ш. Окуджавы.</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Проза отечественных писателей конца XX — начала XXI века, в том числе о Великой Отечественной войне (одно произведение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В. Г. Распутин. Рассказ «Уроки французского».</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Произведения отечественных писателей на тему взросления человека (одно произведение). Например, Р. П. Погодин «Кирпичные острова»; Р. И. Фраерман «Дикая собака Динго, или Повесть о первой любви»; Ю. И. Коваль «Самая лёгкая лодка в мире»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Произведения современных отечественных писателей-фантастов (не менее двух). Например, А. В. Жвалевский и Е. Б. Пастернак «Время всегда хорошее»; С. В. Лукьяненко «Мальчик и Тьма»; В. В. Ледерман «Календарь ма(й)я»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Литература народов Российской Федерации</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 xml:space="preserve">Стихотворения (одно произведение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Зарубежная литература</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Д. Дефо. «Робинзон Крузо» (главы по выбору).</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Дж. Свифт. «Путешествия Гулливера» (главы по выбору).</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Произведения зарубежных писателей на тему взросления человека (одно произведение). Например, Ж. Верн. «Дети капитана Гранта» (главы по выбору). Х. Ли. «Убить пересмешника» (главы по выбору) и др.</w:t>
      </w:r>
    </w:p>
    <w:p w:rsidR="003C5F74" w:rsidRPr="003C5F74" w:rsidRDefault="003C5F74" w:rsidP="003C5F74">
      <w:pPr>
        <w:spacing w:after="0" w:line="240" w:lineRule="auto"/>
        <w:ind w:firstLine="709"/>
        <w:jc w:val="both"/>
        <w:rPr>
          <w:rFonts w:ascii="Times New Roman" w:hAnsi="Times New Roman" w:cs="Times New Roman"/>
          <w:b/>
          <w:bCs/>
          <w:sz w:val="24"/>
          <w:szCs w:val="24"/>
          <w:lang w:val="ru-RU"/>
        </w:rPr>
      </w:pPr>
      <w:r w:rsidRPr="003C5F74">
        <w:rPr>
          <w:rFonts w:ascii="Times New Roman" w:hAnsi="Times New Roman" w:cs="Times New Roman"/>
          <w:b/>
          <w:bCs/>
          <w:sz w:val="24"/>
          <w:szCs w:val="24"/>
          <w:lang w:val="ru-RU"/>
        </w:rPr>
        <w:t>Произведения современных зарубежных писателей-фантастов (одно произведение). Например, Дж. К. Роулинг. «Гарри Поттер» (главы по выбору), Д. У. Джонс. «Дом с характером» и др.</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p>
    <w:p w:rsidR="003C5F74" w:rsidRPr="00817B0F" w:rsidRDefault="003C5F74" w:rsidP="003C5F74">
      <w:pPr>
        <w:rPr>
          <w:rFonts w:ascii="Times New Roman" w:hAnsi="Times New Roman" w:cs="Times New Roman"/>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Cs/>
          <w:sz w:val="24"/>
          <w:szCs w:val="24"/>
          <w:lang w:val="ru-RU"/>
        </w:rPr>
      </w:pPr>
      <w:r w:rsidRPr="00817B0F">
        <w:rPr>
          <w:rFonts w:ascii="Times New Roman" w:hAnsi="Times New Roman" w:cs="Times New Roman"/>
          <w:b/>
          <w:bCs/>
          <w:sz w:val="24"/>
          <w:szCs w:val="24"/>
          <w:lang w:val="ru-RU"/>
        </w:rPr>
        <w:t>Примерные контрольно-измерительные материалы по литературе</w:t>
      </w:r>
      <w:r w:rsidRPr="00817B0F">
        <w:rPr>
          <w:rFonts w:ascii="Times New Roman" w:hAnsi="Times New Roman" w:cs="Times New Roman"/>
          <w:bCs/>
          <w:sz w:val="24"/>
          <w:szCs w:val="24"/>
          <w:lang w:val="ru-RU"/>
        </w:rPr>
        <w:t xml:space="preserve">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Проведение оценки достижений планируемых результатов освоения учебного предмета «Литература» проводится в форме текущего и рубежного контроля в виде итоговых сочинений на заданную тему, сжатого изложения, уроков контроля, направленных на оценку умения составлять устное высказывание.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Для обучающихся с ЗПР возможно изменение формулировки заданий на «пошаговую», адаптацию предлагаемого обучающемуся тестового (контрольно-оценочного) материала, использование справочной информации.</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ПЛАНИРУЕМЫЕ РЕЗУЛЬТАТЫ ОСВОЕНИЯ ПРЕДМЕТА «ЛИТЕРАТУРА» В ОСНОВНОЙ ШКОЛЕ </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Личностные результаты:</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овладение читательской культурой как средством познания мира;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воспитание гражданской идентичности на основе изучения выдающихся произведений российской культуры, культуры своего народа;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на основе литературных произведений ценностного отношения к достижениям своей Родины – России, боевым подвигам и трудовым достижениям народа; уважения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развитие способности к осознанию своей этнической принадлежности на основе основных культурных ценностей народа, представленных в литературных произведениях;</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развитие эстетического вкуса через ознакомление с литературным наследием народов России и мира;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мотивации к обучению и целенаправленной познавательной деятельности;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установка на осмысление чужих и своих поступков;</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формирование умений продуктивной коммуникации со сверстниками и взрослыми в ходе образовательной деятельности;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воспитание уважения к труду и результатам трудовой деятельности (на материале соответствующих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 xml:space="preserve">развитие морального сознания, формирование нравственных чувств и нравственного поведения: готовность оценивать поведение и поступки героев литературных произведений с позиции нравственных и правовых норм, соотносить с ними свои действия;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развитие способности уметь находить позитивное в описываемой в произведении неблагоприятной ситуации; воспитание готовности действовать в отсутствие гарантий успеха;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осознание значения семьи в жизни человека и общества, необходимости уважительного и заботливого отношения к членам своей семьи (на основе анализа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способность к саморазвитию и личностному самоопределению, умение ставить достижимые цели и строить реальные жизненные планы путем идентификации с героями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неприятие любых форм экстремизма, дискриминации на основе знакомства с соответствующими литературными произведениями;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умение осознавать эмоциональное состояние персонажей литературных произведений, способность признавать право человека на ошибку;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анализировать свое поведение и поступки, принимать решения в различных жизненных ситуациях, оценивать собственные возможности, склонности и интересы с учетом имеющегося читательского опыта;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принимать и включать в свой личный опыт жизненный опыт других людей (героев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освоение культурных форм выражения своих чувств, мыслей, умение передать свои впечатления, соображения, умозаключения так, чтобы быть понятым другим человеком;</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распознавать и противостоять психологической манипуляции, неблагоприятному воздействию (на основе анализа соответствующих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Метапредметные результаты</w:t>
      </w:r>
    </w:p>
    <w:p w:rsidR="003C5F74" w:rsidRPr="00817B0F" w:rsidRDefault="003C5F74" w:rsidP="003C5F74">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познавательными действиями: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выделять характерные черты, присущие различным образам литературных героев, давать им обобщенную характеристику;</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устанавливать причинно-следственные связи при чтении литературных произведений;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находить в тексте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информацию и формулировать выводы;</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формировать читательскую грамотность;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аргументировать свою позицию, мнение;</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3C5F74" w:rsidRPr="00817B0F" w:rsidRDefault="003C5F74" w:rsidP="003C5F74">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коммуникативными действиями: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осознанно использовать речевые средства в соответствии с задачей коммуникации, для выражения своих чувств, мыслей и потребностей;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формулировать суждения, выражать эмоции в соответствии с условиями и целями общения;</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задавать вопросы по существу обсуждаемой темы в ходе диалога или дискуссии;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 xml:space="preserve">отстаивать свое мнение, точку зрения;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формировать и развивать компетентности в области использования информационно-коммуникационных технологий.</w:t>
      </w:r>
    </w:p>
    <w:p w:rsidR="003C5F74" w:rsidRPr="00817B0F" w:rsidRDefault="003C5F74" w:rsidP="003C5F74">
      <w:pPr>
        <w:spacing w:after="0" w:line="240" w:lineRule="auto"/>
        <w:ind w:firstLine="709"/>
        <w:jc w:val="both"/>
        <w:rPr>
          <w:rFonts w:ascii="Times New Roman" w:hAnsi="Times New Roman" w:cs="Times New Roman"/>
          <w:b/>
          <w:i/>
          <w:sz w:val="24"/>
          <w:szCs w:val="24"/>
          <w:lang w:val="ru-RU"/>
        </w:rPr>
      </w:pPr>
      <w:r w:rsidRPr="00817B0F">
        <w:rPr>
          <w:rFonts w:ascii="Times New Roman" w:hAnsi="Times New Roman" w:cs="Times New Roman"/>
          <w:b/>
          <w:i/>
          <w:sz w:val="24"/>
          <w:szCs w:val="24"/>
          <w:lang w:val="ru-RU"/>
        </w:rPr>
        <w:t>Овладение универсальными учебными регулятивными действиями: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оценивать правильность выполнения учебной задачи, собственные возможности ее решения;</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анализировать причины эмоций литературных персонажей и адекватно называть их;</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ставить себя на место литературного персонажа, понимать его мотивы и намерения.</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caps/>
          <w:sz w:val="24"/>
          <w:szCs w:val="24"/>
          <w:lang w:val="ru-RU"/>
        </w:rPr>
      </w:pPr>
      <w:r w:rsidRPr="00817B0F">
        <w:rPr>
          <w:rFonts w:ascii="Times New Roman" w:hAnsi="Times New Roman" w:cs="Times New Roman"/>
          <w:b/>
          <w:caps/>
          <w:sz w:val="24"/>
          <w:szCs w:val="24"/>
          <w:lang w:val="ru-RU"/>
        </w:rPr>
        <w:t xml:space="preserve">Предметные результаты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Предметные результаты по литературе в основной школе для обучающихся с ЗПР должны обеспечивать:</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2)</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3)</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иметь представление о теоретико-литературных понятиях</w:t>
      </w:r>
      <w:r w:rsidRPr="00817B0F">
        <w:rPr>
          <w:rFonts w:ascii="Times New Roman" w:hAnsi="Times New Roman" w:cs="Times New Roman"/>
          <w:sz w:val="24"/>
          <w:szCs w:val="24"/>
          <w:vertAlign w:val="superscript"/>
        </w:rPr>
        <w:footnoteReference w:id="1"/>
      </w:r>
      <w:r w:rsidRPr="00817B0F">
        <w:rPr>
          <w:rFonts w:ascii="Times New Roman" w:hAnsi="Times New Roman" w:cs="Times New Roman"/>
          <w:sz w:val="24"/>
          <w:szCs w:val="24"/>
          <w:lang w:val="ru-RU"/>
        </w:rPr>
        <w:t xml:space="preserve"> и уметь использовать их на базовом уровне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выявлять связь между важнейшими фактами биографии писателей (в том числе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Грибоедова,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Пушкина,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Лермонтова,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Гоголя) и особенностями исторической эпохи, авторского мировоззрения, проблематики произведений;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4)</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совершенствование умения выразительно (с учётом индивидуальных особенностей обучающихся с ЗПР) читать наизусть произведения, и / или фрагменты в том числе наизусть, не менее 10</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произведений и / или фрагментов;</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5)</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овладение умением пересказывать прочитанное произведение по опорным схемам и наводящим вопросам, используя подробный, сжатый, выборочный пересказ, отвечать на вопросы по прочитанному произведению и формулировать вопросы к тексту;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6)</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развитие умения участвовать в диалоге о прочитанном произведении; давать аргументированную оценку прочитанному;</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lastRenderedPageBreak/>
        <w:t>7)</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8)</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«Слово о полку Игореве»; стихотворения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Ломоносова, 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Державина; комедия Д.</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Фонвизина «Недоросль»; повесть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Карамзина «Бедная Лиза»; басни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Крылова; стихотворения и баллады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Жуковского; комедия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Грибоедова «Горе от ума»; произведения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Пушкина: стихотворения, поэма «Медный всадник», роман в стихах «Евгений Онегин», роман «Капитанская дочка», повесть «Станционный смотритель»; произведения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Гоголя: комедия «Ревизор», повесть «Шинель», поэма «Мёртвые души»; стихотворения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Тютчева,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Фета,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Некрасова; «Повесть о том, как один мужик двух генералов прокормил»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Салтыкова-Щедрина; по одному произведению (по выбору) следующих писателей: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Достоевский, И. 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Тургенев, 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Толстой,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Лесков; рассказы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Чехова; стихотворения 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Бунина, 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Блока,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Маяковского, 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Есенина,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Ахматовой,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Цветаевой, 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Э.</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Мандельштама,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Пастернака; рассказ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Шолохова «Судьба человека»; поэма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Твардовского «Василий Тёркин» (избранные главы); рассказы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Шукшина: «Чудик», «Стенька Разин»; рассказ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Солженицына «Матрёнин двор», рассказ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Распутина «Уроки французского»; по одному произведению (по выбору)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Платонова,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Булгакова; произведения литературы второй половины </w:t>
      </w:r>
      <w:r w:rsidRPr="00817B0F">
        <w:rPr>
          <w:rFonts w:ascii="Times New Roman" w:hAnsi="Times New Roman" w:cs="Times New Roman"/>
          <w:sz w:val="24"/>
          <w:szCs w:val="24"/>
        </w:rPr>
        <w:t>XX</w:t>
      </w:r>
      <w:r w:rsidRPr="00817B0F">
        <w:rPr>
          <w:rFonts w:ascii="Times New Roman" w:hAnsi="Times New Roman" w:cs="Times New Roman"/>
          <w:sz w:val="24"/>
          <w:szCs w:val="24"/>
          <w:lang w:val="ru-RU"/>
        </w:rPr>
        <w:t>—</w:t>
      </w:r>
      <w:r w:rsidRPr="00817B0F">
        <w:rPr>
          <w:rFonts w:ascii="Times New Roman" w:hAnsi="Times New Roman" w:cs="Times New Roman"/>
          <w:sz w:val="24"/>
          <w:szCs w:val="24"/>
        </w:rPr>
        <w:t>XXI </w:t>
      </w:r>
      <w:r w:rsidRPr="00817B0F">
        <w:rPr>
          <w:rFonts w:ascii="Times New Roman" w:hAnsi="Times New Roman" w:cs="Times New Roman"/>
          <w:sz w:val="24"/>
          <w:szCs w:val="24"/>
          <w:lang w:val="ru-RU"/>
        </w:rPr>
        <w:t>в.: не менее трёх прозаиков по выбору (в том числе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Абрамов, Ч.</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Айтматов,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Астафьев,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Белов,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Быков, 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Искандер, 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Казаков,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Л.</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Кондратьев, 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Носов,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 и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Стругацкие,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Тендряков); не менее трёх поэтов по выбору (в том числе Р. Г.</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Гамзатов, О.</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Берггольц, И. А. Бродский,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Вознесенский, В.</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Высоцкий, Е.</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Евтушенко,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Заболоцкий, Ю.</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П.</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Кузнецов, А.</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Кушнер, Б.</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Окуджава, Р.</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И.</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Рождественский, Н.</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Рубцов); Гомера, М.</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Сервантеса, У.</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Шекспира;</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9)</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 xml:space="preserve">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 </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10)</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11)</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3C5F74" w:rsidRPr="00817B0F" w:rsidRDefault="003C5F74" w:rsidP="003C5F74">
      <w:pPr>
        <w:spacing w:after="0" w:line="240" w:lineRule="auto"/>
        <w:ind w:firstLine="709"/>
        <w:jc w:val="both"/>
        <w:rPr>
          <w:rFonts w:ascii="Times New Roman" w:hAnsi="Times New Roman" w:cs="Times New Roman"/>
          <w:sz w:val="24"/>
          <w:szCs w:val="24"/>
          <w:lang w:val="ru-RU"/>
        </w:rPr>
      </w:pPr>
      <w:r w:rsidRPr="00817B0F">
        <w:rPr>
          <w:rFonts w:ascii="Times New Roman" w:hAnsi="Times New Roman" w:cs="Times New Roman"/>
          <w:sz w:val="24"/>
          <w:szCs w:val="24"/>
          <w:lang w:val="ru-RU"/>
        </w:rPr>
        <w:t>12)</w:t>
      </w:r>
      <w:r w:rsidRPr="00817B0F">
        <w:rPr>
          <w:rFonts w:ascii="Times New Roman" w:hAnsi="Times New Roman" w:cs="Times New Roman"/>
          <w:sz w:val="24"/>
          <w:szCs w:val="24"/>
        </w:rPr>
        <w:t> </w:t>
      </w:r>
      <w:r w:rsidRPr="00817B0F">
        <w:rPr>
          <w:rFonts w:ascii="Times New Roman" w:hAnsi="Times New Roman" w:cs="Times New Roman"/>
          <w:sz w:val="24"/>
          <w:szCs w:val="24"/>
          <w:lang w:val="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3C5F74" w:rsidRPr="00817B0F" w:rsidRDefault="003C5F74" w:rsidP="003C5F74">
      <w:pPr>
        <w:spacing w:after="0" w:line="240" w:lineRule="auto"/>
        <w:ind w:firstLine="709"/>
        <w:jc w:val="both"/>
        <w:rPr>
          <w:rFonts w:ascii="Times New Roman" w:hAnsi="Times New Roman" w:cs="Times New Roman"/>
          <w:b/>
          <w:bCs/>
          <w:sz w:val="24"/>
          <w:szCs w:val="24"/>
          <w:lang w:val="ru-RU"/>
        </w:rPr>
      </w:pPr>
    </w:p>
    <w:p w:rsidR="003C5F74" w:rsidRPr="00817B0F" w:rsidRDefault="003C5F74" w:rsidP="003C5F74">
      <w:pPr>
        <w:spacing w:after="0" w:line="240" w:lineRule="auto"/>
        <w:ind w:firstLine="709"/>
        <w:jc w:val="both"/>
        <w:rPr>
          <w:rFonts w:ascii="Times New Roman" w:hAnsi="Times New Roman" w:cs="Times New Roman"/>
          <w:b/>
          <w:bCs/>
          <w:sz w:val="24"/>
          <w:szCs w:val="24"/>
          <w:lang w:val="ru-RU"/>
        </w:rPr>
      </w:pPr>
      <w:r w:rsidRPr="00817B0F">
        <w:rPr>
          <w:rFonts w:ascii="Times New Roman" w:hAnsi="Times New Roman" w:cs="Times New Roman"/>
          <w:b/>
          <w:bCs/>
          <w:sz w:val="24"/>
          <w:szCs w:val="24"/>
          <w:lang w:val="ru-RU"/>
        </w:rPr>
        <w:t>Предметные результаты по классам:</w:t>
      </w:r>
    </w:p>
    <w:p w:rsidR="003C5F74" w:rsidRPr="00817B0F" w:rsidRDefault="003C5F74" w:rsidP="003C5F74">
      <w:pPr>
        <w:spacing w:after="0" w:line="240" w:lineRule="auto"/>
        <w:ind w:firstLine="709"/>
        <w:jc w:val="both"/>
        <w:rPr>
          <w:rFonts w:ascii="Times New Roman" w:hAnsi="Times New Roman" w:cs="Times New Roman"/>
          <w:b/>
          <w:sz w:val="24"/>
          <w:szCs w:val="24"/>
          <w:lang w:val="ru-RU"/>
        </w:rPr>
      </w:pPr>
    </w:p>
    <w:p w:rsidR="003C5F74" w:rsidRPr="003C5F74" w:rsidRDefault="003C5F74" w:rsidP="003C5F74">
      <w:pPr>
        <w:rPr>
          <w:lang w:val="ru-RU"/>
        </w:rPr>
      </w:pPr>
      <w:r w:rsidRPr="003C5F74">
        <w:rPr>
          <w:lang w:val="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3C5F74" w:rsidRPr="003C5F74" w:rsidRDefault="003C5F74" w:rsidP="003C5F74">
      <w:pPr>
        <w:rPr>
          <w:lang w:val="ru-RU"/>
        </w:rPr>
      </w:pPr>
      <w:r w:rsidRPr="003C5F74">
        <w:rPr>
          <w:lang w:val="ru-RU"/>
        </w:rPr>
        <w:lastRenderedPageBreak/>
        <w:t xml:space="preserve">2) 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 </w:t>
      </w:r>
    </w:p>
    <w:p w:rsidR="003C5F74" w:rsidRPr="003C5F74" w:rsidRDefault="003C5F74" w:rsidP="003C5F74">
      <w:pPr>
        <w:rPr>
          <w:lang w:val="ru-RU"/>
        </w:rPr>
      </w:pPr>
      <w:r w:rsidRPr="003C5F74">
        <w:rPr>
          <w:lang w:val="ru-RU"/>
        </w:rPr>
        <w:t>3) 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3C5F74" w:rsidRPr="003C5F74" w:rsidRDefault="003C5F74" w:rsidP="003C5F74">
      <w:pPr>
        <w:rPr>
          <w:lang w:val="ru-RU"/>
        </w:rPr>
      </w:pPr>
      <w:r w:rsidRPr="003C5F74">
        <w:rPr>
          <w:lang w:val="ru-RU"/>
        </w:rPr>
        <w:t>- 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3C5F74" w:rsidRPr="003C5F74" w:rsidRDefault="003C5F74" w:rsidP="003C5F74">
      <w:pPr>
        <w:rPr>
          <w:lang w:val="ru-RU"/>
        </w:rPr>
      </w:pPr>
      <w:r w:rsidRPr="003C5F74">
        <w:rPr>
          <w:lang w:val="ru-RU"/>
        </w:rPr>
        <w:t>- 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3C5F74" w:rsidRPr="003C5F74" w:rsidRDefault="003C5F74" w:rsidP="003C5F74">
      <w:pPr>
        <w:rPr>
          <w:lang w:val="ru-RU"/>
        </w:rPr>
      </w:pPr>
      <w:r w:rsidRPr="003C5F74">
        <w:rPr>
          <w:lang w:val="ru-RU"/>
        </w:rPr>
        <w:t>- 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3C5F74" w:rsidRPr="003C5F74" w:rsidRDefault="003C5F74" w:rsidP="003C5F74">
      <w:pPr>
        <w:rPr>
          <w:lang w:val="ru-RU"/>
        </w:rPr>
      </w:pPr>
      <w:r w:rsidRPr="003C5F74">
        <w:rPr>
          <w:lang w:val="ru-RU"/>
        </w:rPr>
        <w:t>- 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3C5F74" w:rsidRPr="003C5F74" w:rsidRDefault="003C5F74" w:rsidP="003C5F74">
      <w:pPr>
        <w:rPr>
          <w:lang w:val="ru-RU"/>
        </w:rPr>
      </w:pPr>
      <w:r w:rsidRPr="003C5F74">
        <w:rPr>
          <w:lang w:val="ru-RU"/>
        </w:rPr>
        <w:t>4) выразительно читать стихи и прозу, в том числе наизусть произведения, и / или фрагменты (не менее 4–5 поэтических произведений, не выученных ранее);</w:t>
      </w:r>
    </w:p>
    <w:p w:rsidR="003C5F74" w:rsidRPr="003C5F74" w:rsidRDefault="003C5F74" w:rsidP="003C5F74">
      <w:pPr>
        <w:rPr>
          <w:lang w:val="ru-RU"/>
        </w:rPr>
      </w:pPr>
      <w:r w:rsidRPr="003C5F74">
        <w:rPr>
          <w:lang w:val="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w:t>
      </w:r>
    </w:p>
    <w:p w:rsidR="003C5F74" w:rsidRPr="003C5F74" w:rsidRDefault="003C5F74" w:rsidP="003C5F74">
      <w:pPr>
        <w:rPr>
          <w:lang w:val="ru-RU"/>
        </w:rPr>
      </w:pPr>
      <w:r w:rsidRPr="003C5F74">
        <w:rPr>
          <w:lang w:val="ru-RU"/>
        </w:rPr>
        <w:t>6) участвовать в беседе и диалоге о прочитанном произведении;</w:t>
      </w:r>
    </w:p>
    <w:p w:rsidR="003C5F74" w:rsidRPr="003C5F74" w:rsidRDefault="003C5F74" w:rsidP="003C5F74">
      <w:pPr>
        <w:rPr>
          <w:lang w:val="ru-RU"/>
        </w:rPr>
      </w:pPr>
      <w:r w:rsidRPr="003C5F74">
        <w:rPr>
          <w:lang w:val="ru-RU"/>
        </w:rPr>
        <w:t>7)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3C5F74" w:rsidRPr="003C5F74" w:rsidRDefault="003C5F74" w:rsidP="003C5F74">
      <w:pPr>
        <w:rPr>
          <w:lang w:val="ru-RU"/>
        </w:rPr>
      </w:pPr>
      <w:r w:rsidRPr="003C5F74">
        <w:rPr>
          <w:lang w:val="ru-RU"/>
        </w:rPr>
        <w:t xml:space="preserve">8) 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 </w:t>
      </w:r>
    </w:p>
    <w:p w:rsidR="003C5F74" w:rsidRPr="003C5F74" w:rsidRDefault="003C5F74" w:rsidP="003C5F74">
      <w:pPr>
        <w:rPr>
          <w:lang w:val="ru-RU"/>
        </w:rPr>
      </w:pPr>
      <w:r w:rsidRPr="003C5F74">
        <w:rPr>
          <w:lang w:val="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3C5F74" w:rsidRPr="003C5F74" w:rsidRDefault="003C5F74" w:rsidP="003C5F74">
      <w:pPr>
        <w:rPr>
          <w:lang w:val="ru-RU"/>
        </w:rPr>
      </w:pPr>
      <w:r w:rsidRPr="003C5F74">
        <w:rPr>
          <w:lang w:val="ru-RU"/>
        </w:rPr>
        <w:t>10) 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3C5F74" w:rsidRPr="003C5F74" w:rsidRDefault="003C5F74" w:rsidP="003C5F74">
      <w:pPr>
        <w:rPr>
          <w:lang w:val="ru-RU"/>
        </w:rPr>
      </w:pPr>
      <w:r w:rsidRPr="003C5F74">
        <w:rPr>
          <w:lang w:val="ru-RU"/>
        </w:rPr>
        <w:lastRenderedPageBreak/>
        <w:t>11) 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C90C88" w:rsidRDefault="003C5F74" w:rsidP="003C5F74">
      <w:pPr>
        <w:rPr>
          <w:lang w:val="ru-RU"/>
        </w:rPr>
      </w:pPr>
      <w:r w:rsidRPr="003C5F74">
        <w:rPr>
          <w:lang w:val="ru-RU"/>
        </w:rPr>
        <w:t>12) 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9"/>
        <w:gridCol w:w="2219"/>
        <w:gridCol w:w="857"/>
        <w:gridCol w:w="1644"/>
        <w:gridCol w:w="1705"/>
        <w:gridCol w:w="2509"/>
      </w:tblGrid>
      <w:tr w:rsidR="003C5F74" w:rsidRPr="003C5F74" w:rsidTr="00F84B7E">
        <w:trPr>
          <w:trHeight w:val="144"/>
          <w:tblCellSpacing w:w="20" w:type="nil"/>
        </w:trPr>
        <w:tc>
          <w:tcPr>
            <w:tcW w:w="487"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 п/п </w:t>
            </w:r>
          </w:p>
          <w:p w:rsidR="003C5F74" w:rsidRPr="003C5F74" w:rsidRDefault="003C5F74" w:rsidP="003C5F74">
            <w:pPr>
              <w:spacing w:after="0"/>
              <w:ind w:left="135"/>
            </w:pPr>
          </w:p>
        </w:tc>
        <w:tc>
          <w:tcPr>
            <w:tcW w:w="3256"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Наименование разделов и тем программы </w:t>
            </w:r>
          </w:p>
          <w:p w:rsidR="003C5F74" w:rsidRPr="003C5F74" w:rsidRDefault="003C5F74" w:rsidP="003C5F74">
            <w:pPr>
              <w:spacing w:after="0"/>
              <w:ind w:left="135"/>
            </w:pPr>
          </w:p>
        </w:tc>
        <w:tc>
          <w:tcPr>
            <w:tcW w:w="0" w:type="auto"/>
            <w:gridSpan w:val="3"/>
            <w:tcMar>
              <w:top w:w="50" w:type="dxa"/>
              <w:left w:w="100" w:type="dxa"/>
            </w:tcMar>
            <w:vAlign w:val="center"/>
          </w:tcPr>
          <w:p w:rsidR="003C5F74" w:rsidRPr="003C5F74" w:rsidRDefault="003C5F74" w:rsidP="003C5F74">
            <w:pPr>
              <w:spacing w:after="0"/>
            </w:pPr>
            <w:r w:rsidRPr="003C5F74">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Электронные (цифровые) образовательные ресурсы </w:t>
            </w:r>
          </w:p>
          <w:p w:rsidR="003C5F74" w:rsidRPr="003C5F74" w:rsidRDefault="003C5F74" w:rsidP="003C5F74">
            <w:pPr>
              <w:spacing w:after="0"/>
              <w:ind w:left="135"/>
            </w:pPr>
          </w:p>
        </w:tc>
      </w:tr>
      <w:tr w:rsidR="003C5F74" w:rsidRPr="003C5F74" w:rsidTr="00F84B7E">
        <w:trPr>
          <w:trHeight w:val="144"/>
          <w:tblCellSpacing w:w="20" w:type="nil"/>
        </w:trPr>
        <w:tc>
          <w:tcPr>
            <w:tcW w:w="0" w:type="auto"/>
            <w:vMerge/>
            <w:tcBorders>
              <w:top w:val="nil"/>
            </w:tcBorders>
            <w:tcMar>
              <w:top w:w="50" w:type="dxa"/>
              <w:left w:w="100" w:type="dxa"/>
            </w:tcMar>
          </w:tcPr>
          <w:p w:rsidR="003C5F74" w:rsidRPr="003C5F74" w:rsidRDefault="003C5F74" w:rsidP="003C5F74"/>
        </w:tc>
        <w:tc>
          <w:tcPr>
            <w:tcW w:w="0" w:type="auto"/>
            <w:vMerge/>
            <w:tcBorders>
              <w:top w:val="nil"/>
            </w:tcBorders>
            <w:tcMar>
              <w:top w:w="50" w:type="dxa"/>
              <w:left w:w="100" w:type="dxa"/>
            </w:tcMar>
          </w:tcPr>
          <w:p w:rsidR="003C5F74" w:rsidRPr="003C5F74" w:rsidRDefault="003C5F74" w:rsidP="003C5F74"/>
        </w:tc>
        <w:tc>
          <w:tcPr>
            <w:tcW w:w="952"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Всего </w:t>
            </w:r>
          </w:p>
          <w:p w:rsidR="003C5F74" w:rsidRPr="003C5F74" w:rsidRDefault="003C5F74" w:rsidP="003C5F74">
            <w:pPr>
              <w:spacing w:after="0"/>
              <w:ind w:left="135"/>
            </w:pPr>
          </w:p>
        </w:tc>
        <w:tc>
          <w:tcPr>
            <w:tcW w:w="167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Контрольные работы </w:t>
            </w:r>
          </w:p>
          <w:p w:rsidR="003C5F74" w:rsidRPr="003C5F74" w:rsidRDefault="003C5F74" w:rsidP="003C5F74">
            <w:pPr>
              <w:spacing w:after="0"/>
              <w:ind w:left="135"/>
            </w:pPr>
          </w:p>
        </w:tc>
        <w:tc>
          <w:tcPr>
            <w:tcW w:w="1759"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Практические работы </w:t>
            </w:r>
          </w:p>
          <w:p w:rsidR="003C5F74" w:rsidRPr="003C5F74" w:rsidRDefault="003C5F74" w:rsidP="003C5F74">
            <w:pPr>
              <w:spacing w:after="0"/>
              <w:ind w:left="135"/>
            </w:pPr>
          </w:p>
        </w:tc>
        <w:tc>
          <w:tcPr>
            <w:tcW w:w="0" w:type="auto"/>
            <w:vMerge/>
            <w:tcBorders>
              <w:top w:val="nil"/>
            </w:tcBorders>
            <w:tcMar>
              <w:top w:w="50" w:type="dxa"/>
              <w:left w:w="100" w:type="dxa"/>
            </w:tcMa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Раздел 1.</w:t>
            </w:r>
            <w:r w:rsidRPr="003C5F74">
              <w:rPr>
                <w:rFonts w:ascii="Times New Roman" w:hAnsi="Times New Roman"/>
                <w:color w:val="000000"/>
                <w:sz w:val="24"/>
              </w:rPr>
              <w:t xml:space="preserve"> </w:t>
            </w:r>
            <w:r w:rsidRPr="003C5F74">
              <w:rPr>
                <w:rFonts w:ascii="Times New Roman" w:hAnsi="Times New Roman"/>
                <w:b/>
                <w:color w:val="000000"/>
                <w:sz w:val="24"/>
              </w:rPr>
              <w:t>Античная литература</w:t>
            </w:r>
          </w:p>
        </w:tc>
      </w:tr>
      <w:tr w:rsidR="003C5F74" w:rsidRPr="00463ACE"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2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Раздел 2.</w:t>
            </w:r>
            <w:r w:rsidRPr="003C5F74">
              <w:rPr>
                <w:rFonts w:ascii="Times New Roman" w:hAnsi="Times New Roman"/>
                <w:color w:val="000000"/>
                <w:sz w:val="24"/>
              </w:rPr>
              <w:t xml:space="preserve"> </w:t>
            </w:r>
            <w:r w:rsidRPr="003C5F74">
              <w:rPr>
                <w:rFonts w:ascii="Times New Roman" w:hAnsi="Times New Roman"/>
                <w:b/>
                <w:color w:val="000000"/>
                <w:sz w:val="24"/>
              </w:rPr>
              <w:t>Фольклор</w:t>
            </w:r>
          </w:p>
        </w:tc>
      </w:tr>
      <w:tr w:rsidR="003C5F74" w:rsidRPr="00463ACE"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4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463ACE"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2.2</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7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Раздел 3.</w:t>
            </w:r>
            <w:r w:rsidRPr="003C5F74">
              <w:rPr>
                <w:rFonts w:ascii="Times New Roman" w:hAnsi="Times New Roman"/>
                <w:color w:val="000000"/>
                <w:sz w:val="24"/>
              </w:rPr>
              <w:t xml:space="preserve"> </w:t>
            </w:r>
            <w:r w:rsidRPr="003C5F74">
              <w:rPr>
                <w:rFonts w:ascii="Times New Roman" w:hAnsi="Times New Roman"/>
                <w:b/>
                <w:color w:val="000000"/>
                <w:sz w:val="24"/>
              </w:rPr>
              <w:t>Древнерусская литература</w:t>
            </w:r>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«Повесть временных лет» (не менее одного фрагмента). </w:t>
            </w:r>
            <w:r w:rsidRPr="003C5F74">
              <w:rPr>
                <w:rFonts w:ascii="Times New Roman" w:hAnsi="Times New Roman"/>
                <w:color w:val="000000"/>
                <w:sz w:val="24"/>
                <w:lang w:val="ru-RU"/>
              </w:rPr>
              <w:lastRenderedPageBreak/>
              <w:t>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2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b/>
                <w:color w:val="000000"/>
                <w:sz w:val="24"/>
                <w:lang w:val="ru-RU"/>
              </w:rPr>
              <w:t>Раздел 4.</w:t>
            </w:r>
            <w:r w:rsidRPr="003C5F74">
              <w:rPr>
                <w:rFonts w:ascii="Times New Roman" w:hAnsi="Times New Roman"/>
                <w:color w:val="000000"/>
                <w:sz w:val="24"/>
                <w:lang w:val="ru-RU"/>
              </w:rPr>
              <w:t xml:space="preserve"> </w:t>
            </w:r>
            <w:r w:rsidRPr="003C5F74">
              <w:rPr>
                <w:rFonts w:ascii="Times New Roman" w:hAnsi="Times New Roman"/>
                <w:b/>
                <w:color w:val="000000"/>
                <w:sz w:val="24"/>
                <w:lang w:val="ru-RU"/>
              </w:rPr>
              <w:t xml:space="preserve">Литература первой половины </w:t>
            </w:r>
            <w:r w:rsidRPr="003C5F74">
              <w:rPr>
                <w:rFonts w:ascii="Times New Roman" w:hAnsi="Times New Roman"/>
                <w:b/>
                <w:color w:val="000000"/>
                <w:sz w:val="24"/>
              </w:rPr>
              <w:t>XIX</w:t>
            </w:r>
            <w:r w:rsidRPr="003C5F74">
              <w:rPr>
                <w:rFonts w:ascii="Times New Roman" w:hAnsi="Times New Roman"/>
                <w:b/>
                <w:color w:val="000000"/>
                <w:sz w:val="24"/>
                <w:lang w:val="ru-RU"/>
              </w:rPr>
              <w:t xml:space="preserve"> века</w:t>
            </w:r>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4.1</w:t>
            </w:r>
          </w:p>
        </w:tc>
        <w:tc>
          <w:tcPr>
            <w:tcW w:w="3256"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sidRPr="003C5F74">
              <w:rPr>
                <w:rFonts w:ascii="Times New Roman" w:hAnsi="Times New Roman"/>
                <w:color w:val="000000"/>
                <w:sz w:val="24"/>
              </w:rPr>
              <w:t>Роман «Дубровский»</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8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4.2</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4.3</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В. Кольцов. Стихотворения не менее двух). «Косарь», «Соловей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13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b/>
                <w:color w:val="000000"/>
                <w:sz w:val="24"/>
                <w:lang w:val="ru-RU"/>
              </w:rPr>
              <w:t>Раздел 5.</w:t>
            </w:r>
            <w:r w:rsidRPr="003C5F74">
              <w:rPr>
                <w:rFonts w:ascii="Times New Roman" w:hAnsi="Times New Roman"/>
                <w:color w:val="000000"/>
                <w:sz w:val="24"/>
                <w:lang w:val="ru-RU"/>
              </w:rPr>
              <w:t xml:space="preserve"> </w:t>
            </w:r>
            <w:r w:rsidRPr="003C5F74">
              <w:rPr>
                <w:rFonts w:ascii="Times New Roman" w:hAnsi="Times New Roman"/>
                <w:b/>
                <w:color w:val="000000"/>
                <w:sz w:val="24"/>
                <w:lang w:val="ru-RU"/>
              </w:rPr>
              <w:t xml:space="preserve">Литература второй половины </w:t>
            </w:r>
            <w:r w:rsidRPr="003C5F74">
              <w:rPr>
                <w:rFonts w:ascii="Times New Roman" w:hAnsi="Times New Roman"/>
                <w:b/>
                <w:color w:val="000000"/>
                <w:sz w:val="24"/>
              </w:rPr>
              <w:t>XIX</w:t>
            </w:r>
            <w:r w:rsidRPr="003C5F74">
              <w:rPr>
                <w:rFonts w:ascii="Times New Roman" w:hAnsi="Times New Roman"/>
                <w:b/>
                <w:color w:val="000000"/>
                <w:sz w:val="24"/>
                <w:lang w:val="ru-RU"/>
              </w:rPr>
              <w:t xml:space="preserve"> века</w:t>
            </w:r>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Ф. И. Тютчев. Стихотворения (не менее двух). «Есть в осени первоначальной…», «С поляны коршун </w:t>
            </w:r>
            <w:r w:rsidRPr="003C5F74">
              <w:rPr>
                <w:rFonts w:ascii="Times New Roman" w:hAnsi="Times New Roman"/>
                <w:color w:val="000000"/>
                <w:sz w:val="24"/>
                <w:lang w:val="ru-RU"/>
              </w:rPr>
              <w:lastRenderedPageBreak/>
              <w:t>поднялся…»</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5.2</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5.3</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5.4</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5.5</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5.6</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5.7</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16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Раздел 6.</w:t>
            </w:r>
            <w:r w:rsidRPr="003C5F74">
              <w:rPr>
                <w:rFonts w:ascii="Times New Roman" w:hAnsi="Times New Roman"/>
                <w:color w:val="000000"/>
                <w:sz w:val="24"/>
              </w:rPr>
              <w:t xml:space="preserve"> </w:t>
            </w:r>
            <w:r w:rsidRPr="003C5F74">
              <w:rPr>
                <w:rFonts w:ascii="Times New Roman" w:hAnsi="Times New Roman"/>
                <w:b/>
                <w:color w:val="000000"/>
                <w:sz w:val="24"/>
              </w:rPr>
              <w:t>Литература ХХ века</w:t>
            </w:r>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6.2</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отечественных поэтов </w:t>
            </w:r>
            <w:r w:rsidRPr="003C5F74">
              <w:rPr>
                <w:rFonts w:ascii="Times New Roman" w:hAnsi="Times New Roman"/>
                <w:color w:val="000000"/>
                <w:sz w:val="24"/>
              </w:rPr>
              <w:t>XX</w:t>
            </w:r>
            <w:r w:rsidRPr="003C5F74">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6.3</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Проза отечественных писателей конца </w:t>
            </w:r>
            <w:r w:rsidRPr="003C5F74">
              <w:rPr>
                <w:rFonts w:ascii="Times New Roman" w:hAnsi="Times New Roman"/>
                <w:color w:val="000000"/>
                <w:sz w:val="24"/>
              </w:rPr>
              <w:t>XX</w:t>
            </w:r>
            <w:r w:rsidRPr="003C5F74">
              <w:rPr>
                <w:rFonts w:ascii="Times New Roman" w:hAnsi="Times New Roman"/>
                <w:color w:val="000000"/>
                <w:sz w:val="24"/>
                <w:lang w:val="ru-RU"/>
              </w:rPr>
              <w:t xml:space="preserve"> — начала </w:t>
            </w:r>
            <w:r w:rsidRPr="003C5F74">
              <w:rPr>
                <w:rFonts w:ascii="Times New Roman" w:hAnsi="Times New Roman"/>
                <w:color w:val="000000"/>
                <w:sz w:val="24"/>
              </w:rPr>
              <w:t>XXI</w:t>
            </w:r>
            <w:r w:rsidRPr="003C5F74">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6.4</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 Г. Распутин. Рассказ «Уроки французского»</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6.5</w:t>
            </w:r>
          </w:p>
        </w:tc>
        <w:tc>
          <w:tcPr>
            <w:tcW w:w="3256"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Произведения отечественных писателей на тему </w:t>
            </w:r>
            <w:r w:rsidRPr="003C5F74">
              <w:rPr>
                <w:rFonts w:ascii="Times New Roman" w:hAnsi="Times New Roman"/>
                <w:color w:val="000000"/>
                <w:sz w:val="24"/>
                <w:lang w:val="ru-RU"/>
              </w:rPr>
              <w:lastRenderedPageBreak/>
              <w:t xml:space="preserve">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3C5F74">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lastRenderedPageBreak/>
              <w:t xml:space="preserve"> 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6.6</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4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6.7</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w:t>
            </w:r>
            <w:r w:rsidRPr="003C5F74">
              <w:rPr>
                <w:rFonts w:ascii="Times New Roman" w:hAnsi="Times New Roman"/>
                <w:color w:val="000000"/>
                <w:sz w:val="24"/>
                <w:lang w:val="ru-RU"/>
              </w:rPr>
              <w:lastRenderedPageBreak/>
              <w:t>беда…», «Каким бы малым ни был мой народ…», «Что б ни делалось на свете…»</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2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19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6"/>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Раздел 7.</w:t>
            </w:r>
            <w:r w:rsidRPr="003C5F74">
              <w:rPr>
                <w:rFonts w:ascii="Times New Roman" w:hAnsi="Times New Roman"/>
                <w:color w:val="000000"/>
                <w:sz w:val="24"/>
              </w:rPr>
              <w:t xml:space="preserve"> Зарубежная литература</w:t>
            </w:r>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7.1</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7.2</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2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7.3</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4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87"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7.4</w:t>
            </w:r>
          </w:p>
        </w:tc>
        <w:tc>
          <w:tcPr>
            <w:tcW w:w="3256"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Произведения современных зарубежных писателей-фантастов. (не менее двух).Например, Дж. К. Роулинг. «Гарри Поттер» (главы по выбору), Д. У. Джонс. «Дом с </w:t>
            </w:r>
            <w:r w:rsidRPr="003C5F74">
              <w:rPr>
                <w:rFonts w:ascii="Times New Roman" w:hAnsi="Times New Roman"/>
                <w:color w:val="000000"/>
                <w:sz w:val="24"/>
                <w:lang w:val="ru-RU"/>
              </w:rPr>
              <w:lastRenderedPageBreak/>
              <w:t>характером» и др.</w:t>
            </w:r>
          </w:p>
        </w:tc>
        <w:tc>
          <w:tcPr>
            <w:tcW w:w="952"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3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11 </w:t>
            </w:r>
          </w:p>
        </w:tc>
        <w:tc>
          <w:tcPr>
            <w:tcW w:w="0" w:type="auto"/>
            <w:gridSpan w:val="3"/>
            <w:tcMar>
              <w:top w:w="50" w:type="dxa"/>
              <w:left w:w="100" w:type="dxa"/>
            </w:tcMar>
            <w:vAlign w:val="center"/>
          </w:tcPr>
          <w:p w:rsidR="003C5F74" w:rsidRPr="003C5F74" w:rsidRDefault="003C5F74" w:rsidP="003C5F74"/>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Развитие речи</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8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Внеклассное чтение</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7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2 </w:t>
            </w:r>
          </w:p>
        </w:tc>
        <w:tc>
          <w:tcPr>
            <w:tcW w:w="1670"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2 </w:t>
            </w: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Резервное время</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15 </w:t>
            </w:r>
          </w:p>
        </w:tc>
        <w:tc>
          <w:tcPr>
            <w:tcW w:w="1670" w:type="dxa"/>
            <w:tcMar>
              <w:top w:w="50" w:type="dxa"/>
              <w:left w:w="100" w:type="dxa"/>
            </w:tcMar>
            <w:vAlign w:val="center"/>
          </w:tcPr>
          <w:p w:rsidR="003C5F74" w:rsidRPr="003C5F74" w:rsidRDefault="003C5F74" w:rsidP="003C5F74">
            <w:pPr>
              <w:spacing w:after="0"/>
              <w:ind w:left="135"/>
              <w:jc w:val="center"/>
            </w:pPr>
          </w:p>
        </w:tc>
        <w:tc>
          <w:tcPr>
            <w:tcW w:w="1759" w:type="dxa"/>
            <w:tcMar>
              <w:top w:w="50" w:type="dxa"/>
              <w:left w:w="100" w:type="dxa"/>
            </w:tcMar>
            <w:vAlign w:val="center"/>
          </w:tcPr>
          <w:p w:rsidR="003C5F74" w:rsidRPr="003C5F74" w:rsidRDefault="003C5F74" w:rsidP="003C5F74">
            <w:pPr>
              <w:spacing w:after="0"/>
              <w:ind w:left="135"/>
              <w:jc w:val="center"/>
            </w:pPr>
          </w:p>
        </w:tc>
        <w:tc>
          <w:tcPr>
            <w:tcW w:w="2575"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41542</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102 </w:t>
            </w:r>
          </w:p>
        </w:tc>
        <w:tc>
          <w:tcPr>
            <w:tcW w:w="1670"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2 </w:t>
            </w:r>
          </w:p>
        </w:tc>
        <w:tc>
          <w:tcPr>
            <w:tcW w:w="1759"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0 </w:t>
            </w:r>
          </w:p>
        </w:tc>
        <w:tc>
          <w:tcPr>
            <w:tcW w:w="2575" w:type="dxa"/>
            <w:tcMar>
              <w:top w:w="50" w:type="dxa"/>
              <w:left w:w="100" w:type="dxa"/>
            </w:tcMar>
            <w:vAlign w:val="center"/>
          </w:tcPr>
          <w:p w:rsidR="003C5F74" w:rsidRPr="003C5F74" w:rsidRDefault="003C5F74" w:rsidP="003C5F74"/>
        </w:tc>
      </w:tr>
    </w:tbl>
    <w:p w:rsidR="003C5F74" w:rsidRDefault="003C5F74" w:rsidP="003C5F74">
      <w:pPr>
        <w:rPr>
          <w:lang w:val="ru-RU"/>
        </w:rPr>
      </w:pPr>
    </w:p>
    <w:p w:rsidR="003C5F74" w:rsidRDefault="003C5F74" w:rsidP="003C5F74">
      <w:pPr>
        <w:rPr>
          <w:lang w:val="ru-RU"/>
        </w:rPr>
      </w:pPr>
    </w:p>
    <w:p w:rsidR="003C5F74" w:rsidRDefault="003C5F74" w:rsidP="003C5F74">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6"/>
        <w:gridCol w:w="1893"/>
        <w:gridCol w:w="776"/>
        <w:gridCol w:w="1465"/>
        <w:gridCol w:w="1518"/>
        <w:gridCol w:w="1085"/>
        <w:gridCol w:w="2250"/>
      </w:tblGrid>
      <w:tr w:rsidR="003C5F74" w:rsidRPr="003C5F74" w:rsidTr="00F84B7E">
        <w:trPr>
          <w:trHeight w:val="144"/>
          <w:tblCellSpacing w:w="20" w:type="nil"/>
        </w:trPr>
        <w:tc>
          <w:tcPr>
            <w:tcW w:w="451"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 п/п </w:t>
            </w:r>
          </w:p>
          <w:p w:rsidR="003C5F74" w:rsidRPr="003C5F74" w:rsidRDefault="003C5F74" w:rsidP="003C5F74">
            <w:pPr>
              <w:spacing w:after="0"/>
              <w:ind w:left="135"/>
            </w:pPr>
          </w:p>
        </w:tc>
        <w:tc>
          <w:tcPr>
            <w:tcW w:w="3224"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Тема урока </w:t>
            </w:r>
          </w:p>
          <w:p w:rsidR="003C5F74" w:rsidRPr="003C5F74" w:rsidRDefault="003C5F74" w:rsidP="003C5F74">
            <w:pPr>
              <w:spacing w:after="0"/>
              <w:ind w:left="135"/>
            </w:pPr>
          </w:p>
        </w:tc>
        <w:tc>
          <w:tcPr>
            <w:tcW w:w="0" w:type="auto"/>
            <w:gridSpan w:val="3"/>
            <w:tcMar>
              <w:top w:w="50" w:type="dxa"/>
              <w:left w:w="100" w:type="dxa"/>
            </w:tcMar>
            <w:vAlign w:val="center"/>
          </w:tcPr>
          <w:p w:rsidR="003C5F74" w:rsidRPr="003C5F74" w:rsidRDefault="003C5F74" w:rsidP="003C5F74">
            <w:pPr>
              <w:spacing w:after="0"/>
            </w:pPr>
            <w:r w:rsidRPr="003C5F74">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Дата изучения </w:t>
            </w:r>
          </w:p>
          <w:p w:rsidR="003C5F74" w:rsidRPr="003C5F74" w:rsidRDefault="003C5F74" w:rsidP="003C5F74">
            <w:pPr>
              <w:spacing w:after="0"/>
              <w:ind w:left="135"/>
            </w:pPr>
          </w:p>
        </w:tc>
        <w:tc>
          <w:tcPr>
            <w:tcW w:w="1931" w:type="dxa"/>
            <w:vMerge w:val="restart"/>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Электронные цифровые образовательные ресурсы </w:t>
            </w:r>
          </w:p>
          <w:p w:rsidR="003C5F74" w:rsidRPr="003C5F74" w:rsidRDefault="003C5F74" w:rsidP="003C5F74">
            <w:pPr>
              <w:spacing w:after="0"/>
              <w:ind w:left="135"/>
            </w:pPr>
          </w:p>
        </w:tc>
      </w:tr>
      <w:tr w:rsidR="003C5F74" w:rsidRPr="003C5F74" w:rsidTr="00F84B7E">
        <w:trPr>
          <w:trHeight w:val="144"/>
          <w:tblCellSpacing w:w="20" w:type="nil"/>
        </w:trPr>
        <w:tc>
          <w:tcPr>
            <w:tcW w:w="0" w:type="auto"/>
            <w:vMerge/>
            <w:tcBorders>
              <w:top w:val="nil"/>
            </w:tcBorders>
            <w:tcMar>
              <w:top w:w="50" w:type="dxa"/>
              <w:left w:w="100" w:type="dxa"/>
            </w:tcMar>
          </w:tcPr>
          <w:p w:rsidR="003C5F74" w:rsidRPr="003C5F74" w:rsidRDefault="003C5F74" w:rsidP="003C5F74"/>
        </w:tc>
        <w:tc>
          <w:tcPr>
            <w:tcW w:w="0" w:type="auto"/>
            <w:vMerge/>
            <w:tcBorders>
              <w:top w:val="nil"/>
            </w:tcBorders>
            <w:tcMar>
              <w:top w:w="50" w:type="dxa"/>
              <w:left w:w="100" w:type="dxa"/>
            </w:tcMar>
          </w:tcPr>
          <w:p w:rsidR="003C5F74" w:rsidRPr="003C5F74" w:rsidRDefault="003C5F74" w:rsidP="003C5F74"/>
        </w:tc>
        <w:tc>
          <w:tcPr>
            <w:tcW w:w="791"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Всего </w:t>
            </w:r>
          </w:p>
          <w:p w:rsidR="003C5F74" w:rsidRPr="003C5F74" w:rsidRDefault="003C5F74" w:rsidP="003C5F74">
            <w:pPr>
              <w:spacing w:after="0"/>
              <w:ind w:left="135"/>
            </w:pPr>
          </w:p>
        </w:tc>
        <w:tc>
          <w:tcPr>
            <w:tcW w:w="1483"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Контрольные работы </w:t>
            </w:r>
          </w:p>
          <w:p w:rsidR="003C5F74" w:rsidRPr="003C5F74" w:rsidRDefault="003C5F74" w:rsidP="003C5F74">
            <w:pPr>
              <w:spacing w:after="0"/>
              <w:ind w:left="135"/>
            </w:pPr>
          </w:p>
        </w:tc>
        <w:tc>
          <w:tcPr>
            <w:tcW w:w="1585"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b/>
                <w:color w:val="000000"/>
                <w:sz w:val="24"/>
              </w:rPr>
              <w:t xml:space="preserve">Практические работы </w:t>
            </w:r>
          </w:p>
          <w:p w:rsidR="003C5F74" w:rsidRPr="003C5F74" w:rsidRDefault="003C5F74" w:rsidP="003C5F74">
            <w:pPr>
              <w:spacing w:after="0"/>
              <w:ind w:left="135"/>
            </w:pPr>
          </w:p>
        </w:tc>
        <w:tc>
          <w:tcPr>
            <w:tcW w:w="0" w:type="auto"/>
            <w:vMerge/>
            <w:tcBorders>
              <w:top w:val="nil"/>
            </w:tcBorders>
            <w:tcMar>
              <w:top w:w="50" w:type="dxa"/>
              <w:left w:w="100" w:type="dxa"/>
            </w:tcMar>
          </w:tcPr>
          <w:p w:rsidR="003C5F74" w:rsidRPr="003C5F74" w:rsidRDefault="003C5F74" w:rsidP="003C5F74"/>
        </w:tc>
        <w:tc>
          <w:tcPr>
            <w:tcW w:w="0" w:type="auto"/>
            <w:vMerge/>
            <w:tcBorders>
              <w:top w:val="nil"/>
            </w:tcBorders>
            <w:tcMar>
              <w:top w:w="50" w:type="dxa"/>
              <w:left w:w="100" w:type="dxa"/>
            </w:tcMar>
          </w:tcPr>
          <w:p w:rsidR="003C5F74" w:rsidRPr="003C5F74" w:rsidRDefault="003C5F74" w:rsidP="003C5F74"/>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Введение в курс литературы 6 класса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3.09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a</w:t>
              </w:r>
              <w:r w:rsidRPr="003C5F74">
                <w:rPr>
                  <w:rFonts w:ascii="Times New Roman" w:hAnsi="Times New Roman"/>
                  <w:color w:val="0000FF"/>
                  <w:u w:val="single"/>
                  <w:lang w:val="ru-RU"/>
                </w:rPr>
                <w:t>7</w:t>
              </w:r>
              <w:r w:rsidRPr="003C5F74">
                <w:rPr>
                  <w:rFonts w:ascii="Times New Roman" w:hAnsi="Times New Roman"/>
                  <w:color w:val="0000FF"/>
                  <w:u w:val="single"/>
                </w:rPr>
                <w:t>e</w:t>
              </w:r>
              <w:r w:rsidRPr="003C5F74">
                <w:rPr>
                  <w:rFonts w:ascii="Times New Roman" w:hAnsi="Times New Roman"/>
                  <w:color w:val="0000FF"/>
                  <w:u w:val="single"/>
                  <w:lang w:val="ru-RU"/>
                </w:rPr>
                <w:t>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4.09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3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aa</w:t>
              </w:r>
              <w:r w:rsidRPr="003C5F74">
                <w:rPr>
                  <w:rFonts w:ascii="Times New Roman" w:hAnsi="Times New Roman"/>
                  <w:color w:val="0000FF"/>
                  <w:u w:val="single"/>
                  <w:lang w:val="ru-RU"/>
                </w:rPr>
                <w:t>04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6.09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abbc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Развитие речи. Гомер. Поэма «Одиссея» </w:t>
            </w:r>
            <w:r w:rsidRPr="003C5F74">
              <w:rPr>
                <w:rFonts w:ascii="Times New Roman" w:hAnsi="Times New Roman"/>
                <w:color w:val="000000"/>
                <w:sz w:val="24"/>
                <w:lang w:val="ru-RU"/>
              </w:rPr>
              <w:lastRenderedPageBreak/>
              <w:t>(фрагменты). Образ Одиссея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10.09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ad</w:t>
              </w:r>
              <w:r w:rsidRPr="003C5F74">
                <w:rPr>
                  <w:rFonts w:ascii="Times New Roman" w:hAnsi="Times New Roman"/>
                  <w:color w:val="0000FF"/>
                  <w:u w:val="single"/>
                  <w:lang w:val="ru-RU"/>
                </w:rPr>
                <w:t>6</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aee</w:t>
              </w:r>
              <w:r w:rsidRPr="003C5F74">
                <w:rPr>
                  <w:rFonts w:ascii="Times New Roman" w:hAnsi="Times New Roman"/>
                  <w:color w:val="0000FF"/>
                  <w:u w:val="single"/>
                  <w:lang w:val="ru-RU"/>
                </w:rPr>
                <w:t>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Былины.(не менее двух), например, «Илья Муромец и Соловей-разбойник», «Садко». </w:t>
            </w:r>
            <w:r w:rsidRPr="003C5F74">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13.09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06</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17.09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1</w:t>
              </w:r>
              <w:r w:rsidRPr="003C5F74">
                <w:rPr>
                  <w:rFonts w:ascii="Times New Roman" w:hAnsi="Times New Roman"/>
                  <w:color w:val="0000FF"/>
                  <w:u w:val="single"/>
                </w:rPr>
                <w:t>fc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18.09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3</w:t>
              </w:r>
              <w:r w:rsidRPr="003C5F74">
                <w:rPr>
                  <w:rFonts w:ascii="Times New Roman" w:hAnsi="Times New Roman"/>
                  <w:color w:val="0000FF"/>
                  <w:u w:val="single"/>
                </w:rPr>
                <w:t>be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Былина «Садко». </w:t>
            </w:r>
            <w:r w:rsidRPr="003C5F74">
              <w:rPr>
                <w:rFonts w:ascii="Times New Roman" w:hAnsi="Times New Roman"/>
                <w:color w:val="000000"/>
                <w:sz w:val="24"/>
                <w:lang w:val="ru-RU"/>
              </w:rPr>
              <w:lastRenderedPageBreak/>
              <w:t xml:space="preserve">Особенность былинного эпосаз Новгородского цикла. </w:t>
            </w:r>
            <w:r w:rsidRPr="003C5F74">
              <w:rPr>
                <w:rFonts w:ascii="Times New Roman" w:hAnsi="Times New Roman"/>
                <w:color w:val="000000"/>
                <w:sz w:val="24"/>
              </w:rPr>
              <w:t>Образ Садко в искусстве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lastRenderedPageBreak/>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20.09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4</w:t>
              </w:r>
              <w:r w:rsidRPr="003C5F74">
                <w:rPr>
                  <w:rFonts w:ascii="Times New Roman" w:hAnsi="Times New Roman"/>
                  <w:color w:val="0000FF"/>
                  <w:u w:val="single"/>
                </w:rPr>
                <w:t>e</w:t>
              </w:r>
              <w:r w:rsidRPr="003C5F74">
                <w:rPr>
                  <w:rFonts w:ascii="Times New Roman" w:hAnsi="Times New Roman"/>
                  <w:color w:val="0000FF"/>
                  <w:u w:val="single"/>
                  <w:lang w:val="ru-RU"/>
                </w:rPr>
                <w:t>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10</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Русские былины. Особенности жанра, изобразительно-выразительные средства. </w:t>
            </w:r>
            <w:r w:rsidRPr="003C5F74">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24.09</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25.09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706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27.09</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w:t>
              </w:r>
              <w:r w:rsidRPr="003C5F74">
                <w:rPr>
                  <w:rFonts w:ascii="Times New Roman" w:hAnsi="Times New Roman"/>
                  <w:color w:val="0000FF"/>
                  <w:u w:val="single"/>
                  <w:lang w:val="ru-RU"/>
                </w:rPr>
                <w:t>81</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13</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Баллада «Аника-воин». Специфика русской народной баллады. </w:t>
            </w:r>
            <w:r w:rsidRPr="003C5F74">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14</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sidRPr="003C5F74">
              <w:rPr>
                <w:rFonts w:ascii="Times New Roman" w:hAnsi="Times New Roman"/>
                <w:color w:val="000000"/>
                <w:sz w:val="24"/>
              </w:rPr>
              <w:t>Тема, идея, сюжет, композиция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15</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sidRPr="003C5F74">
              <w:rPr>
                <w:rFonts w:ascii="Times New Roman" w:hAnsi="Times New Roman"/>
                <w:color w:val="000000"/>
                <w:sz w:val="24"/>
              </w:rPr>
              <w:t>Сюжетное своеобразие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4.10</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4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bb</w:t>
              </w:r>
              <w:r w:rsidRPr="003C5F74">
                <w:rPr>
                  <w:rFonts w:ascii="Times New Roman" w:hAnsi="Times New Roman"/>
                  <w:color w:val="0000FF"/>
                  <w:u w:val="single"/>
                  <w:lang w:val="ru-RU"/>
                </w:rPr>
                <w:t>52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Итоговый урок</w:t>
            </w:r>
            <w:r w:rsidRPr="003C5F74">
              <w:rPr>
                <w:rFonts w:ascii="Times New Roman" w:hAnsi="Times New Roman"/>
                <w:color w:val="000000"/>
                <w:sz w:val="24"/>
                <w:lang w:val="ru-RU"/>
              </w:rPr>
              <w:t xml:space="preserve"> по разделу "Фольклор". Отражение фольклорных жанров в литературе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8.10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9.10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18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11.10</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124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19</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sidRPr="003C5F74">
              <w:rPr>
                <w:rFonts w:ascii="Times New Roman" w:hAnsi="Times New Roman"/>
                <w:color w:val="000000"/>
                <w:sz w:val="24"/>
              </w:rPr>
              <w:t>Тематика фрагмента, особенности жанра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15.10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20</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«Повесть временных лет»: «Сказание о походе князя Олега на Царь-град», «Предание о смерти князя Олега». </w:t>
            </w:r>
            <w:r w:rsidRPr="003C5F74">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16.10</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354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временных </w:t>
            </w:r>
            <w:r w:rsidRPr="003C5F74">
              <w:rPr>
                <w:rFonts w:ascii="Times New Roman" w:hAnsi="Times New Roman"/>
                <w:color w:val="000000"/>
                <w:sz w:val="24"/>
                <w:lang w:val="ru-RU"/>
              </w:rPr>
              <w:lastRenderedPageBreak/>
              <w:t>лет» по выбору</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18.10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22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22.10</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4</w:t>
              </w:r>
              <w:r w:rsidRPr="003C5F74">
                <w:rPr>
                  <w:rFonts w:ascii="Times New Roman" w:hAnsi="Times New Roman"/>
                  <w:color w:val="0000FF"/>
                  <w:u w:val="single"/>
                </w:rPr>
                <w:t>e</w:t>
              </w:r>
              <w:r w:rsidRPr="003C5F74">
                <w:rPr>
                  <w:rFonts w:ascii="Times New Roman" w:hAnsi="Times New Roman"/>
                  <w:color w:val="0000FF"/>
                  <w:u w:val="single"/>
                  <w:lang w:val="ru-RU"/>
                </w:rPr>
                <w:t>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С. Пушкин. Стихотворения «Зимняя дорога», «Туча» и др. Пейзажная лирика поэта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23.10</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61</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С. Пушкин. Стихотворение «Узник». Проблематика, средства изображения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25.10</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25</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Двусложные размеры стиха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6.11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732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8.11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84</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А.С. Пушкин. Роман "Дубровский". Сюжет, фабула, 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12.11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w:t>
              </w:r>
              <w:r w:rsidRPr="003C5F74">
                <w:rPr>
                  <w:rFonts w:ascii="Times New Roman" w:hAnsi="Times New Roman"/>
                  <w:color w:val="0000FF"/>
                  <w:u w:val="single"/>
                  <w:lang w:val="ru-RU"/>
                </w:rPr>
                <w:t>976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28</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А.С. Пушкин. Роман "Дубровский". История </w:t>
            </w:r>
            <w:r w:rsidRPr="003C5F74">
              <w:rPr>
                <w:rFonts w:ascii="Times New Roman" w:hAnsi="Times New Roman"/>
                <w:color w:val="000000"/>
                <w:sz w:val="24"/>
                <w:lang w:val="ru-RU"/>
              </w:rPr>
              <w:lastRenderedPageBreak/>
              <w:t xml:space="preserve">любви Владимира и Маши. </w:t>
            </w:r>
            <w:r w:rsidRPr="003C5F74">
              <w:rPr>
                <w:rFonts w:ascii="Times New Roman" w:hAnsi="Times New Roman"/>
                <w:color w:val="000000"/>
                <w:sz w:val="24"/>
              </w:rPr>
              <w:t>Образ главного героя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lastRenderedPageBreak/>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13.11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cba</w:t>
              </w:r>
              <w:r w:rsidRPr="003C5F74">
                <w:rPr>
                  <w:rFonts w:ascii="Times New Roman" w:hAnsi="Times New Roman"/>
                  <w:color w:val="0000FF"/>
                  <w:u w:val="single"/>
                  <w:lang w:val="ru-RU"/>
                </w:rPr>
                <w:t>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29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15.11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ce</w:t>
              </w:r>
              <w:r w:rsidRPr="003C5F74">
                <w:rPr>
                  <w:rFonts w:ascii="Times New Roman" w:hAnsi="Times New Roman"/>
                  <w:color w:val="0000FF"/>
                  <w:u w:val="single"/>
                  <w:lang w:val="ru-RU"/>
                </w:rPr>
                <w:t>58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А.С. Пушкин. Роман "Дубровский". Смысл финала романа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19.11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5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cf</w:t>
              </w:r>
              <w:r w:rsidRPr="003C5F74">
                <w:rPr>
                  <w:rFonts w:ascii="Times New Roman" w:hAnsi="Times New Roman"/>
                  <w:color w:val="0000FF"/>
                  <w:u w:val="single"/>
                  <w:lang w:val="ru-RU"/>
                </w:rPr>
                <w:t>70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rPr>
              <w:t xml:space="preserve"> </w:t>
            </w:r>
            <w:r w:rsidRPr="003C5F74">
              <w:rPr>
                <w:rFonts w:ascii="Times New Roman" w:hAnsi="Times New Roman"/>
                <w:color w:val="000000"/>
                <w:sz w:val="24"/>
                <w:lang w:val="ru-RU"/>
              </w:rPr>
              <w:t xml:space="preserve">20.11. </w:t>
            </w:r>
          </w:p>
        </w:tc>
        <w:tc>
          <w:tcPr>
            <w:tcW w:w="1931" w:type="dxa"/>
            <w:tcMar>
              <w:top w:w="50" w:type="dxa"/>
              <w:left w:w="100" w:type="dxa"/>
            </w:tcMar>
            <w:vAlign w:val="center"/>
          </w:tcPr>
          <w:p w:rsidR="003C5F74" w:rsidRPr="003C5F74" w:rsidRDefault="003C5F74" w:rsidP="003C5F74">
            <w:pPr>
              <w:spacing w:after="0"/>
              <w:ind w:left="135"/>
              <w:rPr>
                <w:lang w:val="ru-RU"/>
              </w:rPr>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rPr>
                <w:lang w:val="ru-RU"/>
              </w:rPr>
            </w:pPr>
            <w:r w:rsidRPr="003C5F74">
              <w:rPr>
                <w:rFonts w:ascii="Times New Roman" w:hAnsi="Times New Roman"/>
                <w:color w:val="000000"/>
                <w:sz w:val="24"/>
                <w:lang w:val="ru-RU"/>
              </w:rPr>
              <w:t>32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Итоговый урок</w:t>
            </w:r>
            <w:r w:rsidRPr="003C5F74">
              <w:rPr>
                <w:rFonts w:ascii="Times New Roman" w:hAnsi="Times New Roman"/>
                <w:color w:val="000000"/>
                <w:sz w:val="24"/>
                <w:lang w:val="ru-RU"/>
              </w:rPr>
              <w:t xml:space="preserve"> по творчеству А.С. Пушкина</w:t>
            </w:r>
          </w:p>
        </w:tc>
        <w:tc>
          <w:tcPr>
            <w:tcW w:w="791" w:type="dxa"/>
            <w:tcMar>
              <w:top w:w="50" w:type="dxa"/>
              <w:left w:w="100" w:type="dxa"/>
            </w:tcMar>
            <w:vAlign w:val="center"/>
          </w:tcPr>
          <w:p w:rsidR="003C5F74" w:rsidRPr="003C5F74" w:rsidRDefault="003C5F74" w:rsidP="003C5F74">
            <w:pPr>
              <w:spacing w:after="0"/>
              <w:ind w:left="135"/>
              <w:jc w:val="center"/>
              <w:rPr>
                <w:lang w:val="ru-RU"/>
              </w:rPr>
            </w:pPr>
            <w:r w:rsidRPr="003C5F74">
              <w:rPr>
                <w:rFonts w:ascii="Times New Roman" w:hAnsi="Times New Roman"/>
                <w:color w:val="000000"/>
                <w:sz w:val="24"/>
                <w:lang w:val="ru-RU"/>
              </w:rPr>
              <w:t xml:space="preserve"> 1 </w:t>
            </w:r>
          </w:p>
        </w:tc>
        <w:tc>
          <w:tcPr>
            <w:tcW w:w="1483" w:type="dxa"/>
            <w:tcMar>
              <w:top w:w="50" w:type="dxa"/>
              <w:left w:w="100" w:type="dxa"/>
            </w:tcMar>
            <w:vAlign w:val="center"/>
          </w:tcPr>
          <w:p w:rsidR="003C5F74" w:rsidRPr="003C5F74" w:rsidRDefault="003C5F74" w:rsidP="003C5F74">
            <w:pPr>
              <w:spacing w:after="0"/>
              <w:ind w:left="135"/>
              <w:jc w:val="center"/>
              <w:rPr>
                <w:lang w:val="ru-RU"/>
              </w:rPr>
            </w:pPr>
            <w:r w:rsidRPr="003C5F74">
              <w:rPr>
                <w:rFonts w:ascii="Times New Roman" w:hAnsi="Times New Roman"/>
                <w:color w:val="000000"/>
                <w:sz w:val="24"/>
                <w:lang w:val="ru-RU"/>
              </w:rPr>
              <w:t xml:space="preserve"> 1</w:t>
            </w:r>
          </w:p>
        </w:tc>
        <w:tc>
          <w:tcPr>
            <w:tcW w:w="1585" w:type="dxa"/>
            <w:tcMar>
              <w:top w:w="50" w:type="dxa"/>
              <w:left w:w="100" w:type="dxa"/>
            </w:tcMar>
            <w:vAlign w:val="center"/>
          </w:tcPr>
          <w:p w:rsidR="003C5F74" w:rsidRPr="003C5F74" w:rsidRDefault="003C5F74" w:rsidP="003C5F74">
            <w:pPr>
              <w:spacing w:after="0"/>
              <w:ind w:left="135"/>
              <w:jc w:val="center"/>
              <w:rPr>
                <w:lang w:val="ru-RU"/>
              </w:rP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 22.11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092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rPr>
              <w:t xml:space="preserve"> </w:t>
            </w:r>
            <w:r w:rsidRPr="003C5F74">
              <w:rPr>
                <w:rFonts w:ascii="Times New Roman" w:hAnsi="Times New Roman"/>
                <w:color w:val="000000"/>
                <w:sz w:val="24"/>
                <w:lang w:val="ru-RU"/>
              </w:rPr>
              <w:t xml:space="preserve">26.11 </w:t>
            </w:r>
          </w:p>
        </w:tc>
        <w:tc>
          <w:tcPr>
            <w:tcW w:w="1931" w:type="dxa"/>
            <w:tcMar>
              <w:top w:w="50" w:type="dxa"/>
              <w:left w:w="100" w:type="dxa"/>
            </w:tcMar>
            <w:vAlign w:val="center"/>
          </w:tcPr>
          <w:p w:rsidR="003C5F74" w:rsidRPr="003C5F74" w:rsidRDefault="003C5F74" w:rsidP="003C5F74">
            <w:pPr>
              <w:spacing w:after="0"/>
              <w:ind w:left="135"/>
              <w:rPr>
                <w:lang w:val="ru-RU"/>
              </w:rPr>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rPr>
                <w:lang w:val="ru-RU"/>
              </w:rPr>
            </w:pPr>
            <w:r w:rsidRPr="003C5F74">
              <w:rPr>
                <w:rFonts w:ascii="Times New Roman" w:hAnsi="Times New Roman"/>
                <w:color w:val="000000"/>
                <w:sz w:val="24"/>
                <w:lang w:val="ru-RU"/>
              </w:rPr>
              <w:t>34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М. Ю. Лермонтов. Стихотворения (не менее трёх). "Три пальмы", "Утес", "Листок". История создания, </w:t>
            </w:r>
            <w:r w:rsidRPr="003C5F74">
              <w:rPr>
                <w:rFonts w:ascii="Times New Roman" w:hAnsi="Times New Roman"/>
                <w:color w:val="000000"/>
                <w:sz w:val="24"/>
                <w:lang w:val="ru-RU"/>
              </w:rPr>
              <w:lastRenderedPageBreak/>
              <w:t>тематика</w:t>
            </w:r>
          </w:p>
        </w:tc>
        <w:tc>
          <w:tcPr>
            <w:tcW w:w="791" w:type="dxa"/>
            <w:tcMar>
              <w:top w:w="50" w:type="dxa"/>
              <w:left w:w="100" w:type="dxa"/>
            </w:tcMar>
            <w:vAlign w:val="center"/>
          </w:tcPr>
          <w:p w:rsidR="003C5F74" w:rsidRPr="003C5F74" w:rsidRDefault="003C5F74" w:rsidP="003C5F74">
            <w:pPr>
              <w:spacing w:after="0"/>
              <w:ind w:left="135"/>
              <w:jc w:val="center"/>
              <w:rPr>
                <w:lang w:val="ru-RU"/>
              </w:rPr>
            </w:pPr>
            <w:r w:rsidRPr="003C5F74">
              <w:rPr>
                <w:rFonts w:ascii="Times New Roman" w:hAnsi="Times New Roman"/>
                <w:color w:val="000000"/>
                <w:sz w:val="24"/>
                <w:lang w:val="ru-RU"/>
              </w:rPr>
              <w:lastRenderedPageBreak/>
              <w:t xml:space="preserve"> 1 </w:t>
            </w:r>
          </w:p>
        </w:tc>
        <w:tc>
          <w:tcPr>
            <w:tcW w:w="1483" w:type="dxa"/>
            <w:tcMar>
              <w:top w:w="50" w:type="dxa"/>
              <w:left w:w="100" w:type="dxa"/>
            </w:tcMar>
            <w:vAlign w:val="center"/>
          </w:tcPr>
          <w:p w:rsidR="003C5F74" w:rsidRPr="003C5F74" w:rsidRDefault="003C5F74" w:rsidP="003C5F74">
            <w:pPr>
              <w:spacing w:after="0"/>
              <w:ind w:left="135"/>
              <w:jc w:val="center"/>
              <w:rPr>
                <w:lang w:val="ru-RU"/>
              </w:rPr>
            </w:pPr>
          </w:p>
        </w:tc>
        <w:tc>
          <w:tcPr>
            <w:tcW w:w="1585" w:type="dxa"/>
            <w:tcMar>
              <w:top w:w="50" w:type="dxa"/>
              <w:left w:w="100" w:type="dxa"/>
            </w:tcMar>
            <w:vAlign w:val="center"/>
          </w:tcPr>
          <w:p w:rsidR="003C5F74" w:rsidRPr="003C5F74" w:rsidRDefault="003C5F74" w:rsidP="003C5F74">
            <w:pPr>
              <w:spacing w:after="0"/>
              <w:ind w:left="135"/>
              <w:jc w:val="center"/>
              <w:rPr>
                <w:lang w:val="ru-RU"/>
              </w:rP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 27.11</w:t>
            </w:r>
            <w:r w:rsidRPr="003C5F74">
              <w:rPr>
                <w:rFonts w:ascii="Times New Roman" w:hAnsi="Times New Roman"/>
                <w:color w:val="000000"/>
                <w:sz w:val="24"/>
              </w:rPr>
              <w:t xml:space="preserve">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1</w:t>
              </w:r>
              <w:r w:rsidRPr="003C5F74">
                <w:rPr>
                  <w:rFonts w:ascii="Times New Roman" w:hAnsi="Times New Roman"/>
                  <w:color w:val="0000FF"/>
                  <w:u w:val="single"/>
                </w:rPr>
                <w:t>be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35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29.11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w:t>
            </w:r>
            <w:r w:rsidRPr="003C5F74">
              <w:rPr>
                <w:rFonts w:ascii="Times New Roman" w:hAnsi="Times New Roman"/>
                <w:color w:val="000000"/>
                <w:sz w:val="24"/>
                <w:lang w:val="ru-RU"/>
              </w:rPr>
              <w:t>3</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420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37</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Трехсложные стихотворные размеры</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w:t>
            </w:r>
            <w:r w:rsidRPr="003C5F74">
              <w:rPr>
                <w:rFonts w:ascii="Times New Roman" w:hAnsi="Times New Roman"/>
                <w:color w:val="000000"/>
                <w:sz w:val="24"/>
                <w:lang w:val="ru-RU"/>
              </w:rPr>
              <w:t>4</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538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В. Кольцов. Стихотворения (не менее двух). "Косарь", "Соловей". Тематика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06.12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6</w:t>
              </w:r>
              <w:r w:rsidRPr="003C5F74">
                <w:rPr>
                  <w:rFonts w:ascii="Times New Roman" w:hAnsi="Times New Roman"/>
                  <w:color w:val="0000FF"/>
                  <w:u w:val="single"/>
                </w:rPr>
                <w:t>dc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39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w:t>
            </w:r>
            <w:r w:rsidRPr="003C5F74">
              <w:rPr>
                <w:rFonts w:ascii="Times New Roman" w:hAnsi="Times New Roman"/>
                <w:color w:val="000000"/>
                <w:sz w:val="24"/>
                <w:lang w:val="ru-RU"/>
              </w:rPr>
              <w:t>10</w:t>
            </w:r>
            <w:r w:rsidRPr="003C5F74">
              <w:rPr>
                <w:rFonts w:ascii="Times New Roman" w:hAnsi="Times New Roman"/>
                <w:color w:val="000000"/>
                <w:sz w:val="24"/>
              </w:rPr>
              <w:t>.1</w:t>
            </w:r>
            <w:r w:rsidRPr="003C5F74">
              <w:rPr>
                <w:rFonts w:ascii="Times New Roman" w:hAnsi="Times New Roman"/>
                <w:color w:val="000000"/>
                <w:sz w:val="24"/>
                <w:lang w:val="ru-RU"/>
              </w:rPr>
              <w:t>2</w:t>
            </w:r>
            <w:r w:rsidRPr="003C5F74">
              <w:rPr>
                <w:rFonts w:ascii="Times New Roman" w:hAnsi="Times New Roman"/>
                <w:color w:val="000000"/>
                <w:sz w:val="24"/>
              </w:rPr>
              <w:t xml:space="preserve">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7</w:t>
              </w:r>
              <w:r w:rsidRPr="003C5F74">
                <w:rPr>
                  <w:rFonts w:ascii="Times New Roman" w:hAnsi="Times New Roman"/>
                  <w:color w:val="0000FF"/>
                  <w:u w:val="single"/>
                </w:rPr>
                <w:t>e</w:t>
              </w:r>
              <w:r w:rsidRPr="003C5F74">
                <w:rPr>
                  <w:rFonts w:ascii="Times New Roman" w:hAnsi="Times New Roman"/>
                  <w:color w:val="0000FF"/>
                  <w:u w:val="single"/>
                  <w:lang w:val="ru-RU"/>
                </w:rPr>
                <w:t>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40</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sidRPr="003C5F74">
              <w:rPr>
                <w:rFonts w:ascii="Times New Roman" w:hAnsi="Times New Roman"/>
                <w:color w:val="000000"/>
                <w:sz w:val="24"/>
              </w:rPr>
              <w:t>Тематика произведений</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1</w:t>
            </w:r>
            <w:r w:rsidRPr="003C5F74">
              <w:rPr>
                <w:rFonts w:ascii="Times New Roman" w:hAnsi="Times New Roman"/>
                <w:color w:val="000000"/>
                <w:sz w:val="24"/>
                <w:lang w:val="ru-RU"/>
              </w:rPr>
              <w:t>1</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w:t>
              </w:r>
              <w:r w:rsidRPr="003C5F74">
                <w:rPr>
                  <w:rFonts w:ascii="Times New Roman" w:hAnsi="Times New Roman"/>
                  <w:color w:val="0000FF"/>
                  <w:u w:val="single"/>
                  <w:lang w:val="ru-RU"/>
                </w:rPr>
                <w:t>920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13.12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db</w:t>
              </w:r>
              <w:r w:rsidRPr="003C5F74">
                <w:rPr>
                  <w:rFonts w:ascii="Times New Roman" w:hAnsi="Times New Roman"/>
                  <w:color w:val="0000FF"/>
                  <w:u w:val="single"/>
                  <w:lang w:val="ru-RU"/>
                </w:rPr>
                <w:t>82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1</w:t>
            </w:r>
            <w:r w:rsidRPr="003C5F74">
              <w:rPr>
                <w:rFonts w:ascii="Times New Roman" w:hAnsi="Times New Roman"/>
                <w:color w:val="000000"/>
                <w:sz w:val="24"/>
                <w:lang w:val="ru-RU"/>
              </w:rPr>
              <w:t>7</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6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db</w:t>
              </w:r>
              <w:r w:rsidRPr="003C5F74">
                <w:rPr>
                  <w:rFonts w:ascii="Times New Roman" w:hAnsi="Times New Roman"/>
                  <w:color w:val="0000FF"/>
                  <w:u w:val="single"/>
                  <w:lang w:val="ru-RU"/>
                </w:rPr>
                <w:t>82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А. А. Фет. Стихотворения «Я пришёл к тебе с приветом…», «Учись у них — у дуба, у берёзы…». </w:t>
            </w:r>
            <w:r w:rsidRPr="003C5F74">
              <w:rPr>
                <w:rFonts w:ascii="Times New Roman" w:hAnsi="Times New Roman"/>
                <w:color w:val="000000"/>
                <w:sz w:val="24"/>
                <w:lang w:val="ru-RU"/>
              </w:rPr>
              <w:lastRenderedPageBreak/>
              <w:t>Своеобразие художественного видения поэта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1</w:t>
            </w:r>
            <w:r w:rsidRPr="003C5F74">
              <w:rPr>
                <w:rFonts w:ascii="Times New Roman" w:hAnsi="Times New Roman"/>
                <w:color w:val="000000"/>
                <w:sz w:val="24"/>
                <w:lang w:val="ru-RU"/>
              </w:rPr>
              <w:t>8</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de</w:t>
              </w:r>
              <w:r w:rsidRPr="003C5F74">
                <w:rPr>
                  <w:rFonts w:ascii="Times New Roman" w:hAnsi="Times New Roman"/>
                  <w:color w:val="0000FF"/>
                  <w:u w:val="single"/>
                  <w:lang w:val="ru-RU"/>
                </w:rPr>
                <w:t>7</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44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 xml:space="preserve">Итоговый урок по творчеству </w:t>
            </w:r>
            <w:r w:rsidRPr="003C5F74">
              <w:rPr>
                <w:rFonts w:ascii="Times New Roman" w:hAnsi="Times New Roman"/>
                <w:color w:val="000000"/>
                <w:sz w:val="24"/>
                <w:lang w:val="ru-RU"/>
              </w:rPr>
              <w:t>М.Ю. Лермонтова, А. В. Кольцова, Ф.И. Тютчева, А.А. Фета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rPr>
              <w:t xml:space="preserve"> 20.12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dfa</w:t>
              </w:r>
              <w:r w:rsidRPr="003C5F74">
                <w:rPr>
                  <w:rFonts w:ascii="Times New Roman" w:hAnsi="Times New Roman"/>
                  <w:color w:val="0000FF"/>
                  <w:u w:val="single"/>
                  <w:lang w:val="ru-RU"/>
                </w:rPr>
                <w:t>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И. С. Тургенев. Сборник рассказов "Записки охотника". Рассказ "Бежин луг". Проблематика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rPr>
              <w:t xml:space="preserve"> 2</w:t>
            </w:r>
            <w:r w:rsidRPr="003C5F74">
              <w:rPr>
                <w:rFonts w:ascii="Times New Roman" w:hAnsi="Times New Roman"/>
                <w:color w:val="000000"/>
                <w:sz w:val="24"/>
                <w:lang w:val="ru-RU"/>
              </w:rPr>
              <w:t>4</w:t>
            </w:r>
            <w:r w:rsidRPr="003C5F74">
              <w:rPr>
                <w:rFonts w:ascii="Times New Roman" w:hAnsi="Times New Roman"/>
                <w:color w:val="000000"/>
                <w:sz w:val="24"/>
              </w:rPr>
              <w:t>.12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0</w:t>
              </w:r>
              <w:r w:rsidRPr="003C5F74">
                <w:rPr>
                  <w:rFonts w:ascii="Times New Roman" w:hAnsi="Times New Roman"/>
                  <w:color w:val="0000FF"/>
                  <w:u w:val="single"/>
                </w:rPr>
                <w:t>c</w:t>
              </w:r>
              <w:r w:rsidRPr="003C5F74">
                <w:rPr>
                  <w:rFonts w:ascii="Times New Roman" w:hAnsi="Times New Roman"/>
                  <w:color w:val="0000FF"/>
                  <w:u w:val="single"/>
                  <w:lang w:val="ru-RU"/>
                </w:rPr>
                <w:t>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И. С. Тургенев. Рассказ «Бежин луг». Образы и герои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2</w:t>
            </w:r>
            <w:r w:rsidRPr="003C5F74">
              <w:rPr>
                <w:rFonts w:ascii="Times New Roman" w:hAnsi="Times New Roman"/>
                <w:color w:val="000000"/>
                <w:sz w:val="24"/>
                <w:lang w:val="ru-RU"/>
              </w:rPr>
              <w:t>5</w:t>
            </w:r>
            <w:r w:rsidRPr="003C5F74">
              <w:rPr>
                <w:rFonts w:ascii="Times New Roman" w:hAnsi="Times New Roman"/>
                <w:color w:val="000000"/>
                <w:sz w:val="24"/>
              </w:rPr>
              <w:t xml:space="preserve">.12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28</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27.12.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3</w:t>
              </w:r>
              <w:r w:rsidRPr="003C5F74">
                <w:rPr>
                  <w:rFonts w:ascii="Times New Roman" w:hAnsi="Times New Roman"/>
                  <w:color w:val="0000FF"/>
                  <w:u w:val="single"/>
                </w:rPr>
                <w:t>ac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rPr>
              <w:t xml:space="preserve"> </w:t>
            </w:r>
            <w:r w:rsidRPr="003C5F74">
              <w:rPr>
                <w:rFonts w:ascii="Times New Roman" w:hAnsi="Times New Roman"/>
                <w:color w:val="000000"/>
                <w:sz w:val="24"/>
                <w:lang w:val="ru-RU"/>
              </w:rPr>
              <w:t>10.01</w:t>
            </w:r>
            <w:r w:rsidRPr="003C5F74">
              <w:rPr>
                <w:rFonts w:ascii="Times New Roman" w:hAnsi="Times New Roman"/>
                <w:color w:val="000000"/>
                <w:sz w:val="24"/>
              </w:rPr>
              <w:t xml:space="preserve"> </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5</w:t>
              </w:r>
              <w:r w:rsidRPr="003C5F74">
                <w:rPr>
                  <w:rFonts w:ascii="Times New Roman" w:hAnsi="Times New Roman"/>
                  <w:color w:val="0000FF"/>
                  <w:u w:val="single"/>
                </w:rPr>
                <w:t>d</w:t>
              </w:r>
              <w:r w:rsidRPr="003C5F74">
                <w:rPr>
                  <w:rFonts w:ascii="Times New Roman" w:hAnsi="Times New Roman"/>
                  <w:color w:val="0000FF"/>
                  <w:u w:val="single"/>
                  <w:lang w:val="ru-RU"/>
                </w:rPr>
                <w:t>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49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Н. С. Лесков. Сказ «Левша»: </w:t>
            </w:r>
            <w:r w:rsidRPr="003C5F74">
              <w:rPr>
                <w:rFonts w:ascii="Times New Roman" w:hAnsi="Times New Roman"/>
                <w:color w:val="000000"/>
                <w:sz w:val="24"/>
                <w:lang w:val="ru-RU"/>
              </w:rPr>
              <w:lastRenderedPageBreak/>
              <w:t>образ главного героя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14.01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w:t>
              </w:r>
              <w:r w:rsidRPr="003C5F74">
                <w:rPr>
                  <w:rFonts w:ascii="Times New Roman" w:hAnsi="Times New Roman"/>
                  <w:color w:val="0000FF"/>
                  <w:u w:val="single"/>
                </w:rPr>
                <w:lastRenderedPageBreak/>
                <w:t>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4</w:t>
              </w:r>
              <w:r w:rsidRPr="003C5F74">
                <w:rPr>
                  <w:rFonts w:ascii="Times New Roman" w:hAnsi="Times New Roman"/>
                  <w:color w:val="0000FF"/>
                  <w:u w:val="single"/>
                </w:rPr>
                <w:t>ba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50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15.01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6</w:t>
              </w:r>
              <w:r w:rsidRPr="003C5F74">
                <w:rPr>
                  <w:rFonts w:ascii="Times New Roman" w:hAnsi="Times New Roman"/>
                  <w:color w:val="0000FF"/>
                  <w:u w:val="single"/>
                </w:rPr>
                <w:t>e</w:t>
              </w:r>
              <w:r w:rsidRPr="003C5F74">
                <w:rPr>
                  <w:rFonts w:ascii="Times New Roman" w:hAnsi="Times New Roman"/>
                  <w:color w:val="0000FF"/>
                  <w:u w:val="single"/>
                  <w:lang w:val="ru-RU"/>
                </w:rPr>
                <w:t>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Итоговый урок</w:t>
            </w:r>
            <w:r w:rsidRPr="003C5F74">
              <w:rPr>
                <w:rFonts w:ascii="Times New Roman" w:hAnsi="Times New Roman"/>
                <w:color w:val="000000"/>
                <w:sz w:val="24"/>
                <w:lang w:val="ru-RU"/>
              </w:rPr>
              <w:t xml:space="preserve"> по творчеству И.С. Тургенева, Н. С.Лескова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17.01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7</w:t>
              </w:r>
              <w:r w:rsidRPr="003C5F74">
                <w:rPr>
                  <w:rFonts w:ascii="Times New Roman" w:hAnsi="Times New Roman"/>
                  <w:color w:val="0000FF"/>
                  <w:u w:val="single"/>
                </w:rPr>
                <w:t>f</w:t>
              </w:r>
              <w:r w:rsidRPr="003C5F74">
                <w:rPr>
                  <w:rFonts w:ascii="Times New Roman" w:hAnsi="Times New Roman"/>
                  <w:color w:val="0000FF"/>
                  <w:u w:val="single"/>
                  <w:lang w:val="ru-RU"/>
                </w:rPr>
                <w:t>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Л. Н. Толстой. Повесть «Детство» (главы). Тематика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21.01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7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w:t>
              </w:r>
              <w:r w:rsidRPr="003C5F74">
                <w:rPr>
                  <w:rFonts w:ascii="Times New Roman" w:hAnsi="Times New Roman"/>
                  <w:color w:val="0000FF"/>
                  <w:u w:val="single"/>
                  <w:lang w:val="ru-RU"/>
                </w:rPr>
                <w:t>924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Л. Н. Толстой. Повесть «Детство» (главы). Проблематика повести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22.01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eb</w:t>
              </w:r>
              <w:r w:rsidRPr="003C5F74">
                <w:rPr>
                  <w:rFonts w:ascii="Times New Roman" w:hAnsi="Times New Roman"/>
                  <w:color w:val="0000FF"/>
                  <w:u w:val="single"/>
                  <w:lang w:val="ru-RU"/>
                </w:rPr>
                <w:t>5</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24.01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ec</w:t>
              </w:r>
              <w:r w:rsidRPr="003C5F74">
                <w:rPr>
                  <w:rFonts w:ascii="Times New Roman" w:hAnsi="Times New Roman"/>
                  <w:color w:val="0000FF"/>
                  <w:u w:val="single"/>
                  <w:lang w:val="ru-RU"/>
                </w:rPr>
                <w:t>8</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28.01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edf</w:t>
              </w:r>
              <w:r w:rsidRPr="003C5F74">
                <w:rPr>
                  <w:rFonts w:ascii="Times New Roman" w:hAnsi="Times New Roman"/>
                  <w:color w:val="0000FF"/>
                  <w:u w:val="single"/>
                  <w:lang w:val="ru-RU"/>
                </w:rPr>
                <w:t>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56</w:t>
            </w:r>
          </w:p>
        </w:tc>
        <w:tc>
          <w:tcPr>
            <w:tcW w:w="3224" w:type="dxa"/>
            <w:tcMar>
              <w:top w:w="50" w:type="dxa"/>
              <w:left w:w="100" w:type="dxa"/>
            </w:tcMar>
            <w:vAlign w:val="center"/>
          </w:tcPr>
          <w:p w:rsidR="003C5F74" w:rsidRPr="003C5F74" w:rsidRDefault="003C5F74" w:rsidP="003C5F74">
            <w:pPr>
              <w:spacing w:after="0"/>
              <w:ind w:left="135"/>
              <w:rPr>
                <w:color w:val="FF0000"/>
                <w:lang w:val="ru-RU"/>
              </w:rPr>
            </w:pPr>
            <w:r w:rsidRPr="003C5F74">
              <w:rPr>
                <w:rFonts w:ascii="Times New Roman" w:hAnsi="Times New Roman"/>
                <w:color w:val="FF0000"/>
                <w:sz w:val="24"/>
                <w:lang w:val="ru-RU"/>
              </w:rPr>
              <w:t>Итоговая контрольная работа</w:t>
            </w:r>
          </w:p>
          <w:p w:rsidR="003C5F74" w:rsidRPr="003C5F74" w:rsidRDefault="003C5F74" w:rsidP="003C5F74">
            <w:pPr>
              <w:spacing w:after="0"/>
              <w:ind w:left="135"/>
              <w:rPr>
                <w:lang w:val="ru-RU"/>
              </w:rPr>
            </w:pPr>
            <w:r w:rsidRPr="003C5F74">
              <w:rPr>
                <w:rFonts w:ascii="Times New Roman" w:hAnsi="Times New Roman"/>
                <w:color w:val="000000"/>
                <w:sz w:val="24"/>
                <w:lang w:val="ru-RU"/>
              </w:rPr>
              <w:lastRenderedPageBreak/>
              <w:t>по теме «Литература 19 века»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29.01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w:t>
              </w:r>
              <w:r w:rsidRPr="003C5F74">
                <w:rPr>
                  <w:rFonts w:ascii="Times New Roman" w:hAnsi="Times New Roman"/>
                  <w:color w:val="0000FF"/>
                  <w:u w:val="single"/>
                  <w:lang w:val="ru-RU"/>
                </w:rPr>
                <w:t>036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57</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А. П. Чехов. Рассказы (три по выбору). «Толстый и тонкий», «Смерть чиновника», "Хамелеон". </w:t>
            </w:r>
            <w:r w:rsidRPr="003C5F74">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31.01</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w:t>
              </w:r>
              <w:r w:rsidRPr="003C5F74">
                <w:rPr>
                  <w:rFonts w:ascii="Times New Roman" w:hAnsi="Times New Roman"/>
                  <w:color w:val="0000FF"/>
                  <w:u w:val="single"/>
                  <w:lang w:val="ru-RU"/>
                </w:rPr>
                <w:t>54</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П. Чехов. Рассказ «Хамелеон». Юмор, ирония, источники комического</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4.02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w:t>
              </w:r>
              <w:r w:rsidRPr="003C5F74">
                <w:rPr>
                  <w:rFonts w:ascii="Times New Roman" w:hAnsi="Times New Roman"/>
                  <w:color w:val="0000FF"/>
                  <w:u w:val="single"/>
                  <w:lang w:val="ru-RU"/>
                </w:rPr>
                <w:t>6</w:t>
              </w:r>
              <w:r w:rsidRPr="003C5F74">
                <w:rPr>
                  <w:rFonts w:ascii="Times New Roman" w:hAnsi="Times New Roman"/>
                  <w:color w:val="0000FF"/>
                  <w:u w:val="single"/>
                </w:rPr>
                <w:t>ee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59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5.02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w:t>
              </w:r>
              <w:r w:rsidRPr="003C5F74">
                <w:rPr>
                  <w:rFonts w:ascii="Times New Roman" w:hAnsi="Times New Roman"/>
                  <w:color w:val="0000FF"/>
                  <w:u w:val="single"/>
                  <w:lang w:val="ru-RU"/>
                </w:rPr>
                <w:t>824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П. Чехов. Художественные средства и приёмы изображения в рассказах</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7.02</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И. Куприн. Рассказ «Чудесный доктор». Тема рассказа. Сюжет</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w:t>
              </w:r>
              <w:r w:rsidRPr="003C5F74">
                <w:rPr>
                  <w:rFonts w:ascii="Times New Roman" w:hAnsi="Times New Roman"/>
                  <w:color w:val="0000FF"/>
                  <w:u w:val="single"/>
                  <w:lang w:val="ru-RU"/>
                </w:rPr>
                <w:t>932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А. И. Куприн. Рассказ «Чудесный доктор». </w:t>
            </w:r>
            <w:r w:rsidRPr="003C5F74">
              <w:rPr>
                <w:rFonts w:ascii="Times New Roman" w:hAnsi="Times New Roman"/>
                <w:color w:val="000000"/>
                <w:sz w:val="24"/>
                <w:lang w:val="ru-RU"/>
              </w:rPr>
              <w:lastRenderedPageBreak/>
              <w:t>Проблематика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12.02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fa</w:t>
              </w:r>
              <w:r w:rsidRPr="003C5F74">
                <w:rPr>
                  <w:rFonts w:ascii="Times New Roman" w:hAnsi="Times New Roman"/>
                  <w:color w:val="0000FF"/>
                  <w:u w:val="single"/>
                  <w:lang w:val="ru-RU"/>
                </w:rPr>
                <w:t>54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63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И. Куприн. Рассказ «Чудесный доктор». Смысл названия рассказа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14.02</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Итоговый урок</w:t>
            </w:r>
            <w:r w:rsidRPr="003C5F74">
              <w:rPr>
                <w:rFonts w:ascii="Times New Roman" w:hAnsi="Times New Roman"/>
                <w:color w:val="000000"/>
                <w:sz w:val="24"/>
                <w:lang w:val="ru-RU"/>
              </w:rPr>
              <w:t xml:space="preserve"> по творчеству А.П. Чехова, А.И. Куприна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rPr>
                <w:lang w:val="ru-RU"/>
              </w:rPr>
            </w:pPr>
            <w:r w:rsidRPr="003C5F74">
              <w:rPr>
                <w:lang w:val="ru-RU"/>
              </w:rPr>
              <w:t>1</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18.02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8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fb</w:t>
              </w:r>
              <w:r w:rsidRPr="003C5F74">
                <w:rPr>
                  <w:rFonts w:ascii="Times New Roman" w:hAnsi="Times New Roman"/>
                  <w:color w:val="0000FF"/>
                  <w:u w:val="single"/>
                  <w:lang w:val="ru-RU"/>
                </w:rPr>
                <w:t>6</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19.02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fc</w:t>
              </w:r>
              <w:r w:rsidRPr="003C5F74">
                <w:rPr>
                  <w:rFonts w:ascii="Times New Roman" w:hAnsi="Times New Roman"/>
                  <w:color w:val="0000FF"/>
                  <w:u w:val="single"/>
                  <w:lang w:val="ru-RU"/>
                </w:rPr>
                <w:t>8</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отечественных поэтов начала ХХ века.С. А. Есенин. Стихотворения «Гой ты, Русь, моя родная…», «Низкий дом с голубыми ставнями», « Я покинул родимый </w:t>
            </w:r>
            <w:r w:rsidRPr="003C5F74">
              <w:rPr>
                <w:rFonts w:ascii="Times New Roman" w:hAnsi="Times New Roman"/>
                <w:color w:val="000000"/>
                <w:sz w:val="24"/>
                <w:lang w:val="ru-RU"/>
              </w:rPr>
              <w:lastRenderedPageBreak/>
              <w:t>дом…», «Топи да болота»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21.02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fda</w:t>
              </w:r>
              <w:r w:rsidRPr="003C5F74">
                <w:rPr>
                  <w:rFonts w:ascii="Times New Roman" w:hAnsi="Times New Roman"/>
                  <w:color w:val="0000FF"/>
                  <w:u w:val="single"/>
                  <w:lang w:val="ru-RU"/>
                </w:rPr>
                <w:t>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67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25.02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2</w:t>
              </w:r>
              <w:r w:rsidRPr="003C5F74">
                <w:rPr>
                  <w:rFonts w:ascii="Times New Roman" w:hAnsi="Times New Roman"/>
                  <w:color w:val="0000FF"/>
                  <w:u w:val="single"/>
                </w:rPr>
                <w:t>fec</w:t>
              </w:r>
              <w:r w:rsidRPr="003C5F74">
                <w:rPr>
                  <w:rFonts w:ascii="Times New Roman" w:hAnsi="Times New Roman"/>
                  <w:color w:val="0000FF"/>
                  <w:u w:val="single"/>
                  <w:lang w:val="ru-RU"/>
                </w:rPr>
                <w:t>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отечественных поэтов </w:t>
            </w:r>
            <w:r w:rsidRPr="003C5F74">
              <w:rPr>
                <w:rFonts w:ascii="Times New Roman" w:hAnsi="Times New Roman"/>
                <w:color w:val="000000"/>
                <w:sz w:val="24"/>
              </w:rPr>
              <w:t>XX</w:t>
            </w:r>
            <w:r w:rsidRPr="003C5F74">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26.02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3004</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69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отечественных </w:t>
            </w:r>
            <w:r w:rsidRPr="003C5F74">
              <w:rPr>
                <w:rFonts w:ascii="Times New Roman" w:hAnsi="Times New Roman"/>
                <w:color w:val="000000"/>
                <w:sz w:val="24"/>
                <w:lang w:val="ru-RU"/>
              </w:rPr>
              <w:lastRenderedPageBreak/>
              <w:t xml:space="preserve">поэтов </w:t>
            </w:r>
            <w:r w:rsidRPr="003C5F74">
              <w:rPr>
                <w:rFonts w:ascii="Times New Roman" w:hAnsi="Times New Roman"/>
                <w:color w:val="000000"/>
                <w:sz w:val="24"/>
              </w:rPr>
              <w:t>XX</w:t>
            </w:r>
            <w:r w:rsidRPr="003C5F74">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28.02</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30170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70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отечественных поэтов </w:t>
            </w:r>
            <w:r w:rsidRPr="003C5F74">
              <w:rPr>
                <w:rFonts w:ascii="Times New Roman" w:hAnsi="Times New Roman"/>
                <w:color w:val="000000"/>
                <w:sz w:val="24"/>
              </w:rPr>
              <w:t>XX</w:t>
            </w:r>
            <w:r w:rsidRPr="003C5F74">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4.03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30288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71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Итоговый урок</w:t>
            </w:r>
            <w:r w:rsidRPr="003C5F74">
              <w:rPr>
                <w:rFonts w:ascii="Times New Roman" w:hAnsi="Times New Roman"/>
                <w:color w:val="000000"/>
                <w:sz w:val="24"/>
                <w:lang w:val="ru-RU"/>
              </w:rPr>
              <w:t xml:space="preserve"> по теме «Русская поэзия </w:t>
            </w:r>
            <w:r w:rsidRPr="003C5F74">
              <w:rPr>
                <w:rFonts w:ascii="Times New Roman" w:hAnsi="Times New Roman"/>
                <w:color w:val="000000"/>
                <w:sz w:val="24"/>
              </w:rPr>
              <w:t>XX</w:t>
            </w:r>
            <w:r w:rsidRPr="003C5F74">
              <w:rPr>
                <w:rFonts w:ascii="Times New Roman" w:hAnsi="Times New Roman"/>
                <w:color w:val="000000"/>
                <w:sz w:val="24"/>
                <w:lang w:val="ru-RU"/>
              </w:rPr>
              <w:t xml:space="preserve"> века»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rPr>
                <w:lang w:val="ru-RU"/>
              </w:rPr>
            </w:pPr>
            <w:r w:rsidRPr="003C5F74">
              <w:rPr>
                <w:lang w:val="ru-RU"/>
              </w:rPr>
              <w:t>1</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5.03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303</w:t>
              </w:r>
              <w:r w:rsidRPr="003C5F74">
                <w:rPr>
                  <w:rFonts w:ascii="Times New Roman" w:hAnsi="Times New Roman"/>
                  <w:color w:val="0000FF"/>
                  <w:u w:val="single"/>
                </w:rPr>
                <w:t>aa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Проза отечественных писателей конца </w:t>
            </w:r>
            <w:r w:rsidRPr="003C5F74">
              <w:rPr>
                <w:rFonts w:ascii="Times New Roman" w:hAnsi="Times New Roman"/>
                <w:color w:val="000000"/>
                <w:sz w:val="24"/>
              </w:rPr>
              <w:t>XX</w:t>
            </w:r>
            <w:r w:rsidRPr="003C5F74">
              <w:rPr>
                <w:rFonts w:ascii="Times New Roman" w:hAnsi="Times New Roman"/>
                <w:color w:val="000000"/>
                <w:sz w:val="24"/>
                <w:lang w:val="ru-RU"/>
              </w:rPr>
              <w:t xml:space="preserve"> — начала </w:t>
            </w:r>
            <w:r w:rsidRPr="003C5F74">
              <w:rPr>
                <w:rFonts w:ascii="Times New Roman" w:hAnsi="Times New Roman"/>
                <w:color w:val="000000"/>
                <w:sz w:val="24"/>
              </w:rPr>
              <w:t>XXI</w:t>
            </w:r>
            <w:r w:rsidRPr="003C5F74">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7.03</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Проза отечественных писателей конца </w:t>
            </w:r>
            <w:r w:rsidRPr="003C5F74">
              <w:rPr>
                <w:rFonts w:ascii="Times New Roman" w:hAnsi="Times New Roman"/>
                <w:color w:val="000000"/>
                <w:sz w:val="24"/>
              </w:rPr>
              <w:t>XX</w:t>
            </w:r>
            <w:r w:rsidRPr="003C5F74">
              <w:rPr>
                <w:rFonts w:ascii="Times New Roman" w:hAnsi="Times New Roman"/>
                <w:color w:val="000000"/>
                <w:sz w:val="24"/>
                <w:lang w:val="ru-RU"/>
              </w:rPr>
              <w:t xml:space="preserve"> — начала </w:t>
            </w:r>
            <w:r w:rsidRPr="003C5F74">
              <w:rPr>
                <w:rFonts w:ascii="Times New Roman" w:hAnsi="Times New Roman"/>
                <w:color w:val="000000"/>
                <w:sz w:val="24"/>
              </w:rPr>
              <w:t>XXI</w:t>
            </w:r>
            <w:r w:rsidRPr="003C5F74">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30620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74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 Г. Распутин. Рассказ «Уроки французского». Трудности послевоенного времени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12.03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w:t>
              </w:r>
              <w:r w:rsidRPr="003C5F74">
                <w:rPr>
                  <w:rFonts w:ascii="Times New Roman" w:hAnsi="Times New Roman"/>
                  <w:color w:val="0000FF"/>
                  <w:u w:val="single"/>
                </w:rPr>
                <w:t>cf</w:t>
              </w:r>
              <w:r w:rsidRPr="003C5F74">
                <w:rPr>
                  <w:rFonts w:ascii="Times New Roman" w:hAnsi="Times New Roman"/>
                  <w:color w:val="0000FF"/>
                  <w:u w:val="single"/>
                  <w:lang w:val="ru-RU"/>
                </w:rPr>
                <w:t>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 Г. Распутин. Рассказ «Уроки французского». Образ главного героя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14.03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9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30</w:t>
              </w:r>
              <w:r w:rsidRPr="003C5F74">
                <w:rPr>
                  <w:rFonts w:ascii="Times New Roman" w:hAnsi="Times New Roman"/>
                  <w:color w:val="0000FF"/>
                  <w:u w:val="single"/>
                </w:rPr>
                <w:t>f</w:t>
              </w:r>
              <w:r w:rsidRPr="003C5F74">
                <w:rPr>
                  <w:rFonts w:ascii="Times New Roman" w:hAnsi="Times New Roman"/>
                  <w:color w:val="0000FF"/>
                  <w:u w:val="single"/>
                  <w:lang w:val="ru-RU"/>
                </w:rPr>
                <w:t>1</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76</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В. Г. Распутин. Рассказ «Уроки французского». </w:t>
            </w:r>
            <w:r w:rsidRPr="003C5F74">
              <w:rPr>
                <w:rFonts w:ascii="Times New Roman" w:hAnsi="Times New Roman"/>
                <w:color w:val="000000"/>
                <w:sz w:val="24"/>
              </w:rPr>
              <w:t>Нравственная 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18.03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310</w:t>
              </w:r>
              <w:r w:rsidRPr="003C5F74">
                <w:rPr>
                  <w:rFonts w:ascii="Times New Roman" w:hAnsi="Times New Roman"/>
                  <w:color w:val="0000FF"/>
                  <w:u w:val="single"/>
                </w:rPr>
                <w:t>de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77</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Произведения отечественных писателей на тему взросления человека. </w:t>
            </w:r>
            <w:r w:rsidRPr="003C5F74">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19.03</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21.03</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3132</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79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Р. И. Фраерман. «Дикая собака Динго, или </w:t>
            </w:r>
            <w:r w:rsidRPr="003C5F74">
              <w:rPr>
                <w:rFonts w:ascii="Times New Roman" w:hAnsi="Times New Roman"/>
                <w:color w:val="000000"/>
                <w:sz w:val="24"/>
                <w:lang w:val="ru-RU"/>
              </w:rPr>
              <w:lastRenderedPageBreak/>
              <w:t>Повесть о первой любви». Проблематика повести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2.04</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80</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Внеклассное чтение. Ю. И. Коваль. Повесть «Самая лёгкая лодка в мире». </w:t>
            </w:r>
            <w:r w:rsidRPr="003C5F74">
              <w:rPr>
                <w:rFonts w:ascii="Times New Roman" w:hAnsi="Times New Roman"/>
                <w:color w:val="000000"/>
                <w:sz w:val="24"/>
              </w:rPr>
              <w:t>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4.04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3155</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81</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Повесть «Время всегда хорошее». </w:t>
            </w:r>
            <w:r w:rsidRPr="003C5F74">
              <w:rPr>
                <w:rFonts w:ascii="Times New Roman" w:hAnsi="Times New Roman"/>
                <w:color w:val="000000"/>
                <w:sz w:val="24"/>
              </w:rPr>
              <w:t>Конфликт в произведении</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8.04</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9.04</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 В. Ледерман. «Календарь ма(й)я». Сюжет и композиция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11.04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w:t>
              </w:r>
              <w:r w:rsidRPr="003C5F74">
                <w:rPr>
                  <w:rFonts w:ascii="Times New Roman" w:hAnsi="Times New Roman"/>
                  <w:color w:val="0000FF"/>
                  <w:u w:val="single"/>
                </w:rPr>
                <w:t>b</w:t>
              </w:r>
              <w:r w:rsidRPr="003C5F74">
                <w:rPr>
                  <w:rFonts w:ascii="Times New Roman" w:hAnsi="Times New Roman"/>
                  <w:color w:val="0000FF"/>
                  <w:u w:val="single"/>
                  <w:lang w:val="ru-RU"/>
                </w:rPr>
                <w:t>1</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84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 В. Ледерман. «Календарь ма(й)я». Смысл названия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15.04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w:t>
              </w:r>
              <w:r w:rsidRPr="003C5F74">
                <w:rPr>
                  <w:rFonts w:ascii="Times New Roman" w:hAnsi="Times New Roman"/>
                  <w:color w:val="0000FF"/>
                  <w:u w:val="single"/>
                </w:rPr>
                <w:t>c</w:t>
              </w:r>
              <w:r w:rsidRPr="003C5F74">
                <w:rPr>
                  <w:rFonts w:ascii="Times New Roman" w:hAnsi="Times New Roman"/>
                  <w:color w:val="0000FF"/>
                  <w:u w:val="single"/>
                  <w:lang w:val="ru-RU"/>
                </w:rPr>
                <w:t>7</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85</w:t>
            </w:r>
          </w:p>
        </w:tc>
        <w:tc>
          <w:tcPr>
            <w:tcW w:w="3224" w:type="dxa"/>
            <w:tcMar>
              <w:top w:w="50" w:type="dxa"/>
              <w:left w:w="100" w:type="dxa"/>
            </w:tcMar>
            <w:vAlign w:val="center"/>
          </w:tcPr>
          <w:p w:rsidR="003C5F74" w:rsidRPr="003C5F74" w:rsidRDefault="003C5F74" w:rsidP="003C5F74">
            <w:pPr>
              <w:spacing w:after="0"/>
              <w:ind w:left="135"/>
            </w:pPr>
            <w:r w:rsidRPr="003C5F74">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w:t>
            </w:r>
            <w:r w:rsidRPr="003C5F74">
              <w:rPr>
                <w:rFonts w:ascii="Times New Roman" w:hAnsi="Times New Roman"/>
                <w:color w:val="000000"/>
                <w:sz w:val="24"/>
              </w:rPr>
              <w:t>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16.04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5">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316</w:t>
              </w:r>
              <w:r w:rsidRPr="003C5F74">
                <w:rPr>
                  <w:rFonts w:ascii="Times New Roman" w:hAnsi="Times New Roman"/>
                  <w:color w:val="0000FF"/>
                  <w:u w:val="single"/>
                </w:rPr>
                <w:t>d</w:t>
              </w:r>
              <w:r w:rsidRPr="003C5F74">
                <w:rPr>
                  <w:rFonts w:ascii="Times New Roman" w:hAnsi="Times New Roman"/>
                  <w:color w:val="0000FF"/>
                  <w:u w:val="single"/>
                  <w:lang w:val="ru-RU"/>
                </w:rPr>
                <w:t>8</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3C5F74">
              <w:rPr>
                <w:rFonts w:ascii="Times New Roman" w:hAnsi="Times New Roman"/>
                <w:color w:val="000000"/>
                <w:sz w:val="24"/>
                <w:lang w:val="ru-RU"/>
              </w:rPr>
              <w:lastRenderedPageBreak/>
              <w:t>«Книга»; К. Кулиев. «Когда на меня нвалилась беда…», «Каким бы малым ни был мой народ…», «Что б ни делалось на свете…». Лирический герой</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18.04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6">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317</w:t>
              </w:r>
              <w:r w:rsidRPr="003C5F74">
                <w:rPr>
                  <w:rFonts w:ascii="Times New Roman" w:hAnsi="Times New Roman"/>
                  <w:color w:val="0000FF"/>
                  <w:u w:val="single"/>
                </w:rPr>
                <w:t>f</w:t>
              </w:r>
              <w:r w:rsidRPr="003C5F74">
                <w:rPr>
                  <w:rFonts w:ascii="Times New Roman" w:hAnsi="Times New Roman"/>
                  <w:color w:val="0000FF"/>
                  <w:u w:val="single"/>
                  <w:lang w:val="ru-RU"/>
                </w:rPr>
                <w:t>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87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 Дефо. «Робинзон Крузо» (главы по выбору). Тема, идея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22.04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7">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31</w:t>
              </w:r>
              <w:r w:rsidRPr="003C5F74">
                <w:rPr>
                  <w:rFonts w:ascii="Times New Roman" w:hAnsi="Times New Roman"/>
                  <w:color w:val="0000FF"/>
                  <w:u w:val="single"/>
                </w:rPr>
                <w:t>d</w:t>
              </w:r>
              <w:r w:rsidRPr="003C5F74">
                <w:rPr>
                  <w:rFonts w:ascii="Times New Roman" w:hAnsi="Times New Roman"/>
                  <w:color w:val="0000FF"/>
                  <w:u w:val="single"/>
                  <w:lang w:val="ru-RU"/>
                </w:rPr>
                <w:t>9</w:t>
              </w:r>
              <w:r w:rsidRPr="003C5F74">
                <w:rPr>
                  <w:rFonts w:ascii="Times New Roman" w:hAnsi="Times New Roman"/>
                  <w:color w:val="0000FF"/>
                  <w:u w:val="single"/>
                </w:rPr>
                <w:t>a</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 Дефо. «Робинзон Крузо» (главы по выбору). Образ главного героя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23.04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8">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323</w:t>
              </w:r>
              <w:r w:rsidRPr="003C5F74">
                <w:rPr>
                  <w:rFonts w:ascii="Times New Roman" w:hAnsi="Times New Roman"/>
                  <w:color w:val="0000FF"/>
                  <w:u w:val="single"/>
                </w:rPr>
                <w:t>b</w:t>
              </w:r>
              <w:r w:rsidRPr="003C5F74">
                <w:rPr>
                  <w:rFonts w:ascii="Times New Roman" w:hAnsi="Times New Roman"/>
                  <w:color w:val="0000FF"/>
                  <w:u w:val="single"/>
                  <w:lang w:val="ru-RU"/>
                </w:rPr>
                <w:t>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89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Дж. Свифт. «Путешествия Гулливера» (главы по выбору). Идея произведения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25.04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09">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32574</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Дж. Свифт. «Путешествия Гулливера» (главы по выбору). 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29.04</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0">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3270</w:t>
              </w:r>
              <w:r w:rsidRPr="003C5F74">
                <w:rPr>
                  <w:rFonts w:ascii="Times New Roman" w:hAnsi="Times New Roman"/>
                  <w:color w:val="0000FF"/>
                  <w:u w:val="single"/>
                </w:rPr>
                <w:t>e</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Произведения зарубежных писателей на тему взросления человека. Ж. Верн. Роман </w:t>
            </w:r>
            <w:r w:rsidRPr="003C5F74">
              <w:rPr>
                <w:rFonts w:ascii="Times New Roman" w:hAnsi="Times New Roman"/>
                <w:color w:val="000000"/>
                <w:sz w:val="24"/>
                <w:lang w:val="ru-RU"/>
              </w:rPr>
              <w:lastRenderedPageBreak/>
              <w:t>«Дети капитана Гранта» (главы по выбору). Тема, идея, 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30.04</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92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6.05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93</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7.05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94</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w:t>
            </w:r>
            <w:r w:rsidRPr="003C5F74">
              <w:rPr>
                <w:rFonts w:ascii="Times New Roman" w:hAnsi="Times New Roman"/>
                <w:color w:val="000000"/>
                <w:sz w:val="24"/>
                <w:lang w:val="ru-RU"/>
              </w:rPr>
              <w:lastRenderedPageBreak/>
              <w:t>выбору). Сюжет, композиция, образ главного героя. Смысл названия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lastRenderedPageBreak/>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13.05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95</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14.05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96</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FF0000"/>
                <w:sz w:val="24"/>
                <w:lang w:val="ru-RU"/>
              </w:rPr>
              <w:t>Итоговая контрольная работа</w:t>
            </w:r>
            <w:r w:rsidRPr="003C5F74">
              <w:rPr>
                <w:rFonts w:ascii="Times New Roman" w:hAnsi="Times New Roman"/>
                <w:color w:val="000000"/>
                <w:sz w:val="24"/>
                <w:lang w:val="ru-RU"/>
              </w:rPr>
              <w:t xml:space="preserve"> по теме</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1 </w:t>
            </w: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16.05</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1">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w:t>
              </w:r>
              <w:r w:rsidRPr="003C5F74">
                <w:rPr>
                  <w:rFonts w:ascii="Times New Roman" w:hAnsi="Times New Roman"/>
                  <w:color w:val="0000FF"/>
                  <w:u w:val="single"/>
                </w:rPr>
                <w:t>e</w:t>
              </w:r>
              <w:r w:rsidRPr="003C5F74">
                <w:rPr>
                  <w:rFonts w:ascii="Times New Roman" w:hAnsi="Times New Roman"/>
                  <w:color w:val="0000FF"/>
                  <w:u w:val="single"/>
                  <w:lang w:val="ru-RU"/>
                </w:rPr>
                <w:t>66</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97</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20.05</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2">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32</w:t>
              </w:r>
              <w:r w:rsidRPr="003C5F74">
                <w:rPr>
                  <w:rFonts w:ascii="Times New Roman" w:hAnsi="Times New Roman"/>
                  <w:color w:val="0000FF"/>
                  <w:u w:val="single"/>
                </w:rPr>
                <w:t>fe</w:t>
              </w:r>
              <w:r w:rsidRPr="003C5F74">
                <w:rPr>
                  <w:rFonts w:ascii="Times New Roman" w:hAnsi="Times New Roman"/>
                  <w:color w:val="0000FF"/>
                  <w:u w:val="single"/>
                  <w:lang w:val="ru-RU"/>
                </w:rPr>
                <w:t>2</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98</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Сюжет. 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21.05</w:t>
            </w: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3">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33140</w:t>
              </w:r>
            </w:hyperlink>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lastRenderedPageBreak/>
              <w:t>99</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современных зарубежных писателей-фантастов. Д. У. Джонс. «Дом с характером». Тема, идея</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23.05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100</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Произведения современных зарубежных писателей-фантастов. Д. У. Джонс. «Дом с характером». Сюжет. Система образов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rPr>
                <w:lang w:val="ru-RU"/>
              </w:rPr>
            </w:pPr>
            <w:r w:rsidRPr="003C5F74">
              <w:rPr>
                <w:lang w:val="ru-RU"/>
              </w:rPr>
              <w:t>26.05</w:t>
            </w: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101</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p>
        </w:tc>
        <w:tc>
          <w:tcPr>
            <w:tcW w:w="1931" w:type="dxa"/>
            <w:tcMar>
              <w:top w:w="50" w:type="dxa"/>
              <w:left w:w="100" w:type="dxa"/>
            </w:tcMar>
            <w:vAlign w:val="center"/>
          </w:tcPr>
          <w:p w:rsidR="003C5F74" w:rsidRPr="003C5F74" w:rsidRDefault="003C5F74" w:rsidP="003C5F74">
            <w:pPr>
              <w:spacing w:after="0"/>
              <w:ind w:left="135"/>
            </w:pPr>
          </w:p>
        </w:tc>
      </w:tr>
      <w:tr w:rsidR="003C5F74" w:rsidRPr="003C5F74" w:rsidTr="00F84B7E">
        <w:trPr>
          <w:trHeight w:val="144"/>
          <w:tblCellSpacing w:w="20" w:type="nil"/>
        </w:trPr>
        <w:tc>
          <w:tcPr>
            <w:tcW w:w="451" w:type="dxa"/>
            <w:tcMar>
              <w:top w:w="50" w:type="dxa"/>
              <w:left w:w="100" w:type="dxa"/>
            </w:tcMar>
            <w:vAlign w:val="center"/>
          </w:tcPr>
          <w:p w:rsidR="003C5F74" w:rsidRPr="003C5F74" w:rsidRDefault="003C5F74" w:rsidP="003C5F74">
            <w:pPr>
              <w:spacing w:after="0"/>
            </w:pPr>
            <w:r w:rsidRPr="003C5F74">
              <w:rPr>
                <w:rFonts w:ascii="Times New Roman" w:hAnsi="Times New Roman"/>
                <w:color w:val="000000"/>
                <w:sz w:val="24"/>
              </w:rPr>
              <w:t>102</w:t>
            </w:r>
          </w:p>
        </w:tc>
        <w:tc>
          <w:tcPr>
            <w:tcW w:w="3224"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Итоговый урок за год. Список рекомендуемой литературы</w:t>
            </w:r>
          </w:p>
        </w:tc>
        <w:tc>
          <w:tcPr>
            <w:tcW w:w="791"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 </w:t>
            </w:r>
          </w:p>
        </w:tc>
        <w:tc>
          <w:tcPr>
            <w:tcW w:w="1483" w:type="dxa"/>
            <w:tcMar>
              <w:top w:w="50" w:type="dxa"/>
              <w:left w:w="100" w:type="dxa"/>
            </w:tcMar>
            <w:vAlign w:val="center"/>
          </w:tcPr>
          <w:p w:rsidR="003C5F74" w:rsidRPr="003C5F74" w:rsidRDefault="003C5F74" w:rsidP="003C5F74">
            <w:pPr>
              <w:spacing w:after="0"/>
              <w:ind w:left="135"/>
              <w:jc w:val="center"/>
            </w:pPr>
          </w:p>
        </w:tc>
        <w:tc>
          <w:tcPr>
            <w:tcW w:w="1585" w:type="dxa"/>
            <w:tcMar>
              <w:top w:w="50" w:type="dxa"/>
              <w:left w:w="100" w:type="dxa"/>
            </w:tcMar>
            <w:vAlign w:val="center"/>
          </w:tcPr>
          <w:p w:rsidR="003C5F74" w:rsidRPr="003C5F74" w:rsidRDefault="003C5F74" w:rsidP="003C5F74">
            <w:pPr>
              <w:spacing w:after="0"/>
              <w:ind w:left="135"/>
              <w:jc w:val="center"/>
            </w:pPr>
          </w:p>
        </w:tc>
        <w:tc>
          <w:tcPr>
            <w:tcW w:w="1220" w:type="dxa"/>
            <w:tcMar>
              <w:top w:w="50" w:type="dxa"/>
              <w:left w:w="100" w:type="dxa"/>
            </w:tcMar>
            <w:vAlign w:val="center"/>
          </w:tcPr>
          <w:p w:rsidR="003C5F74" w:rsidRPr="003C5F74" w:rsidRDefault="003C5F74" w:rsidP="003C5F74">
            <w:pPr>
              <w:spacing w:after="0"/>
              <w:ind w:left="135"/>
            </w:pPr>
          </w:p>
        </w:tc>
        <w:tc>
          <w:tcPr>
            <w:tcW w:w="1931" w:type="dxa"/>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 xml:space="preserve">Библиотека ЦОК </w:t>
            </w:r>
            <w:hyperlink r:id="rId114">
              <w:r w:rsidRPr="003C5F74">
                <w:rPr>
                  <w:rFonts w:ascii="Times New Roman" w:hAnsi="Times New Roman"/>
                  <w:color w:val="0000FF"/>
                  <w:u w:val="single"/>
                </w:rPr>
                <w:t>https</w:t>
              </w:r>
              <w:r w:rsidRPr="003C5F74">
                <w:rPr>
                  <w:rFonts w:ascii="Times New Roman" w:hAnsi="Times New Roman"/>
                  <w:color w:val="0000FF"/>
                  <w:u w:val="single"/>
                  <w:lang w:val="ru-RU"/>
                </w:rPr>
                <w:t>://</w:t>
              </w:r>
              <w:r w:rsidRPr="003C5F74">
                <w:rPr>
                  <w:rFonts w:ascii="Times New Roman" w:hAnsi="Times New Roman"/>
                  <w:color w:val="0000FF"/>
                  <w:u w:val="single"/>
                </w:rPr>
                <w:t>m</w:t>
              </w:r>
              <w:r w:rsidRPr="003C5F74">
                <w:rPr>
                  <w:rFonts w:ascii="Times New Roman" w:hAnsi="Times New Roman"/>
                  <w:color w:val="0000FF"/>
                  <w:u w:val="single"/>
                  <w:lang w:val="ru-RU"/>
                </w:rPr>
                <w:t>.</w:t>
              </w:r>
              <w:r w:rsidRPr="003C5F74">
                <w:rPr>
                  <w:rFonts w:ascii="Times New Roman" w:hAnsi="Times New Roman"/>
                  <w:color w:val="0000FF"/>
                  <w:u w:val="single"/>
                </w:rPr>
                <w:t>edsoo</w:t>
              </w:r>
              <w:r w:rsidRPr="003C5F74">
                <w:rPr>
                  <w:rFonts w:ascii="Times New Roman" w:hAnsi="Times New Roman"/>
                  <w:color w:val="0000FF"/>
                  <w:u w:val="single"/>
                  <w:lang w:val="ru-RU"/>
                </w:rPr>
                <w:t>.</w:t>
              </w:r>
              <w:r w:rsidRPr="003C5F74">
                <w:rPr>
                  <w:rFonts w:ascii="Times New Roman" w:hAnsi="Times New Roman"/>
                  <w:color w:val="0000FF"/>
                  <w:u w:val="single"/>
                </w:rPr>
                <w:t>ru</w:t>
              </w:r>
              <w:r w:rsidRPr="003C5F74">
                <w:rPr>
                  <w:rFonts w:ascii="Times New Roman" w:hAnsi="Times New Roman"/>
                  <w:color w:val="0000FF"/>
                  <w:u w:val="single"/>
                  <w:lang w:val="ru-RU"/>
                </w:rPr>
                <w:t>/8</w:t>
              </w:r>
              <w:r w:rsidRPr="003C5F74">
                <w:rPr>
                  <w:rFonts w:ascii="Times New Roman" w:hAnsi="Times New Roman"/>
                  <w:color w:val="0000FF"/>
                  <w:u w:val="single"/>
                </w:rPr>
                <w:t>bc</w:t>
              </w:r>
              <w:r w:rsidRPr="003C5F74">
                <w:rPr>
                  <w:rFonts w:ascii="Times New Roman" w:hAnsi="Times New Roman"/>
                  <w:color w:val="0000FF"/>
                  <w:u w:val="single"/>
                  <w:lang w:val="ru-RU"/>
                </w:rPr>
                <w:t>3358</w:t>
              </w:r>
              <w:r w:rsidRPr="003C5F74">
                <w:rPr>
                  <w:rFonts w:ascii="Times New Roman" w:hAnsi="Times New Roman"/>
                  <w:color w:val="0000FF"/>
                  <w:u w:val="single"/>
                </w:rPr>
                <w:t>c</w:t>
              </w:r>
            </w:hyperlink>
          </w:p>
        </w:tc>
      </w:tr>
      <w:tr w:rsidR="003C5F74" w:rsidRPr="003C5F74" w:rsidTr="00F84B7E">
        <w:trPr>
          <w:trHeight w:val="144"/>
          <w:tblCellSpacing w:w="20" w:type="nil"/>
        </w:trPr>
        <w:tc>
          <w:tcPr>
            <w:tcW w:w="0" w:type="auto"/>
            <w:gridSpan w:val="2"/>
            <w:tcMar>
              <w:top w:w="50" w:type="dxa"/>
              <w:left w:w="100" w:type="dxa"/>
            </w:tcMar>
            <w:vAlign w:val="center"/>
          </w:tcPr>
          <w:p w:rsidR="003C5F74" w:rsidRPr="003C5F74" w:rsidRDefault="003C5F74" w:rsidP="003C5F74">
            <w:pPr>
              <w:spacing w:after="0"/>
              <w:ind w:left="135"/>
              <w:rPr>
                <w:lang w:val="ru-RU"/>
              </w:rPr>
            </w:pPr>
            <w:r w:rsidRPr="003C5F74">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lang w:val="ru-RU"/>
              </w:rPr>
              <w:t xml:space="preserve"> </w:t>
            </w:r>
            <w:r w:rsidRPr="003C5F74">
              <w:rPr>
                <w:rFonts w:ascii="Times New Roman" w:hAnsi="Times New Roman"/>
                <w:color w:val="000000"/>
                <w:sz w:val="24"/>
              </w:rPr>
              <w:t xml:space="preserve">102 </w:t>
            </w:r>
          </w:p>
        </w:tc>
        <w:tc>
          <w:tcPr>
            <w:tcW w:w="1483" w:type="dxa"/>
            <w:tcMar>
              <w:top w:w="50" w:type="dxa"/>
              <w:left w:w="100" w:type="dxa"/>
            </w:tcMar>
            <w:vAlign w:val="center"/>
          </w:tcPr>
          <w:p w:rsidR="003C5F74" w:rsidRPr="003C5F74" w:rsidRDefault="003C5F74" w:rsidP="003C5F74">
            <w:pPr>
              <w:spacing w:after="0"/>
              <w:ind w:left="135"/>
              <w:jc w:val="center"/>
              <w:rPr>
                <w:lang w:val="ru-RU"/>
              </w:rPr>
            </w:pPr>
            <w:r w:rsidRPr="003C5F74">
              <w:rPr>
                <w:rFonts w:ascii="Times New Roman" w:hAnsi="Times New Roman"/>
                <w:color w:val="000000"/>
                <w:sz w:val="24"/>
              </w:rPr>
              <w:t xml:space="preserve"> </w:t>
            </w:r>
            <w:r w:rsidRPr="003C5F74">
              <w:rPr>
                <w:rFonts w:ascii="Times New Roman" w:hAnsi="Times New Roman"/>
                <w:color w:val="000000"/>
                <w:sz w:val="24"/>
                <w:lang w:val="ru-RU"/>
              </w:rPr>
              <w:t>7</w:t>
            </w:r>
            <w:r w:rsidRPr="003C5F74">
              <w:rPr>
                <w:rFonts w:ascii="Times New Roman" w:hAnsi="Times New Roman"/>
                <w:color w:val="000000"/>
                <w:sz w:val="24"/>
              </w:rPr>
              <w:t xml:space="preserve"> </w:t>
            </w:r>
          </w:p>
        </w:tc>
        <w:tc>
          <w:tcPr>
            <w:tcW w:w="1585" w:type="dxa"/>
            <w:tcMar>
              <w:top w:w="50" w:type="dxa"/>
              <w:left w:w="100" w:type="dxa"/>
            </w:tcMar>
            <w:vAlign w:val="center"/>
          </w:tcPr>
          <w:p w:rsidR="003C5F74" w:rsidRPr="003C5F74" w:rsidRDefault="003C5F74" w:rsidP="003C5F74">
            <w:pPr>
              <w:spacing w:after="0"/>
              <w:ind w:left="135"/>
              <w:jc w:val="center"/>
            </w:pPr>
            <w:r w:rsidRPr="003C5F74">
              <w:rPr>
                <w:rFonts w:ascii="Times New Roman" w:hAnsi="Times New Roman"/>
                <w:color w:val="000000"/>
                <w:sz w:val="24"/>
              </w:rPr>
              <w:t xml:space="preserve"> 0 </w:t>
            </w:r>
          </w:p>
        </w:tc>
        <w:tc>
          <w:tcPr>
            <w:tcW w:w="0" w:type="auto"/>
            <w:gridSpan w:val="2"/>
            <w:tcMar>
              <w:top w:w="50" w:type="dxa"/>
              <w:left w:w="100" w:type="dxa"/>
            </w:tcMar>
            <w:vAlign w:val="center"/>
          </w:tcPr>
          <w:p w:rsidR="003C5F74" w:rsidRPr="003C5F74" w:rsidRDefault="003C5F74" w:rsidP="003C5F74"/>
        </w:tc>
      </w:tr>
    </w:tbl>
    <w:p w:rsidR="003C5F74" w:rsidRDefault="003C5F74" w:rsidP="003C5F74">
      <w:pPr>
        <w:rPr>
          <w:lang w:val="ru-RU"/>
        </w:rPr>
      </w:pPr>
    </w:p>
    <w:p w:rsidR="003C5F74" w:rsidRDefault="003C5F74" w:rsidP="003C5F74">
      <w:pPr>
        <w:rPr>
          <w:lang w:val="ru-RU"/>
        </w:rPr>
      </w:pPr>
    </w:p>
    <w:p w:rsidR="003C5F74" w:rsidRPr="003C5F74" w:rsidRDefault="003C5F74" w:rsidP="003C5F74">
      <w:pPr>
        <w:rPr>
          <w:lang w:val="ru-RU"/>
        </w:rPr>
      </w:pPr>
    </w:p>
    <w:sectPr w:rsidR="003C5F74" w:rsidRPr="003C5F7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F74" w:rsidRDefault="003C5F74" w:rsidP="003C5F74">
      <w:pPr>
        <w:spacing w:after="0" w:line="240" w:lineRule="auto"/>
      </w:pPr>
      <w:r>
        <w:separator/>
      </w:r>
    </w:p>
  </w:endnote>
  <w:endnote w:type="continuationSeparator" w:id="0">
    <w:p w:rsidR="003C5F74" w:rsidRDefault="003C5F74" w:rsidP="003C5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F74" w:rsidRDefault="003C5F74" w:rsidP="003C5F74">
      <w:pPr>
        <w:spacing w:after="0" w:line="240" w:lineRule="auto"/>
      </w:pPr>
      <w:r>
        <w:separator/>
      </w:r>
    </w:p>
  </w:footnote>
  <w:footnote w:type="continuationSeparator" w:id="0">
    <w:p w:rsidR="003C5F74" w:rsidRDefault="003C5F74" w:rsidP="003C5F74">
      <w:pPr>
        <w:spacing w:after="0" w:line="240" w:lineRule="auto"/>
      </w:pPr>
      <w:r>
        <w:continuationSeparator/>
      </w:r>
    </w:p>
  </w:footnote>
  <w:footnote w:id="1">
    <w:p w:rsidR="003C5F74" w:rsidRPr="00B070EE" w:rsidRDefault="003C5F74" w:rsidP="003C5F74">
      <w:pPr>
        <w:spacing w:after="0" w:line="240" w:lineRule="auto"/>
        <w:rPr>
          <w:rFonts w:ascii="SchoolBookSanPin Cyr" w:hAnsi="SchoolBookSanPin Cyr" w:cs="SchoolBookSanPin Cyr"/>
          <w:lang w:val="ru-RU"/>
        </w:rPr>
      </w:pPr>
      <w:r>
        <w:rPr>
          <w:vertAlign w:val="superscript"/>
        </w:rPr>
        <w:footnoteRef/>
      </w:r>
      <w:r w:rsidRPr="00B070EE">
        <w:rPr>
          <w:rFonts w:cs="Times New Roman"/>
          <w:sz w:val="20"/>
          <w:szCs w:val="20"/>
          <w:lang w:val="ru-RU"/>
        </w:rPr>
        <w:tab/>
      </w:r>
      <w:r w:rsidRPr="00B070EE">
        <w:rPr>
          <w:rFonts w:cs="Times New Roman"/>
          <w:sz w:val="24"/>
          <w:szCs w:val="24"/>
          <w:lang w:val="ru-RU"/>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3C5F74" w:rsidRPr="00B070EE" w:rsidRDefault="003C5F74" w:rsidP="003C5F74">
      <w:pPr>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805"/>
    <w:multiLevelType w:val="multilevel"/>
    <w:tmpl w:val="4678B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037EE1"/>
    <w:multiLevelType w:val="multilevel"/>
    <w:tmpl w:val="AF26E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534772"/>
    <w:multiLevelType w:val="multilevel"/>
    <w:tmpl w:val="451A6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632F4"/>
    <w:multiLevelType w:val="multilevel"/>
    <w:tmpl w:val="D182F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92E33"/>
    <w:multiLevelType w:val="multilevel"/>
    <w:tmpl w:val="420AD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26540D"/>
    <w:multiLevelType w:val="multilevel"/>
    <w:tmpl w:val="906C16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55CD5"/>
    <w:multiLevelType w:val="multilevel"/>
    <w:tmpl w:val="4EC09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AD0822"/>
    <w:multiLevelType w:val="multilevel"/>
    <w:tmpl w:val="85268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F47D82"/>
    <w:multiLevelType w:val="multilevel"/>
    <w:tmpl w:val="77EAE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0">
    <w:nsid w:val="2CB718D1"/>
    <w:multiLevelType w:val="multilevel"/>
    <w:tmpl w:val="7660B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F423C6"/>
    <w:multiLevelType w:val="multilevel"/>
    <w:tmpl w:val="1CC88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283992"/>
    <w:multiLevelType w:val="multilevel"/>
    <w:tmpl w:val="A7EEC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385EAD"/>
    <w:multiLevelType w:val="multilevel"/>
    <w:tmpl w:val="D3EEC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9D2F06"/>
    <w:multiLevelType w:val="multilevel"/>
    <w:tmpl w:val="50D68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C93D1C"/>
    <w:multiLevelType w:val="multilevel"/>
    <w:tmpl w:val="3F7E3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62A0358"/>
    <w:multiLevelType w:val="multilevel"/>
    <w:tmpl w:val="0876D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C515AE"/>
    <w:multiLevelType w:val="multilevel"/>
    <w:tmpl w:val="BC186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6201E2"/>
    <w:multiLevelType w:val="multilevel"/>
    <w:tmpl w:val="BF1AC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B31E56"/>
    <w:multiLevelType w:val="multilevel"/>
    <w:tmpl w:val="0D084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F92628"/>
    <w:multiLevelType w:val="multilevel"/>
    <w:tmpl w:val="F6549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4E07C1"/>
    <w:multiLevelType w:val="multilevel"/>
    <w:tmpl w:val="4A866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97667A"/>
    <w:multiLevelType w:val="multilevel"/>
    <w:tmpl w:val="5498DF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E732FE"/>
    <w:multiLevelType w:val="multilevel"/>
    <w:tmpl w:val="FEE05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3"/>
  </w:num>
  <w:num w:numId="4">
    <w:abstractNumId w:val="14"/>
  </w:num>
  <w:num w:numId="5">
    <w:abstractNumId w:val="16"/>
  </w:num>
  <w:num w:numId="6">
    <w:abstractNumId w:val="6"/>
  </w:num>
  <w:num w:numId="7">
    <w:abstractNumId w:val="5"/>
  </w:num>
  <w:num w:numId="8">
    <w:abstractNumId w:val="23"/>
  </w:num>
  <w:num w:numId="9">
    <w:abstractNumId w:val="4"/>
  </w:num>
  <w:num w:numId="10">
    <w:abstractNumId w:val="19"/>
  </w:num>
  <w:num w:numId="11">
    <w:abstractNumId w:val="1"/>
  </w:num>
  <w:num w:numId="12">
    <w:abstractNumId w:val="15"/>
  </w:num>
  <w:num w:numId="13">
    <w:abstractNumId w:val="11"/>
  </w:num>
  <w:num w:numId="14">
    <w:abstractNumId w:val="18"/>
  </w:num>
  <w:num w:numId="15">
    <w:abstractNumId w:val="3"/>
  </w:num>
  <w:num w:numId="16">
    <w:abstractNumId w:val="12"/>
  </w:num>
  <w:num w:numId="17">
    <w:abstractNumId w:val="2"/>
  </w:num>
  <w:num w:numId="18">
    <w:abstractNumId w:val="20"/>
  </w:num>
  <w:num w:numId="19">
    <w:abstractNumId w:val="17"/>
  </w:num>
  <w:num w:numId="20">
    <w:abstractNumId w:val="10"/>
  </w:num>
  <w:num w:numId="21">
    <w:abstractNumId w:val="22"/>
  </w:num>
  <w:num w:numId="22">
    <w:abstractNumId w:val="7"/>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EA5"/>
    <w:rsid w:val="003C5F74"/>
    <w:rsid w:val="00463ACE"/>
    <w:rsid w:val="00567EA5"/>
    <w:rsid w:val="00C90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F74"/>
    <w:rPr>
      <w:lang w:val="en-US"/>
    </w:rPr>
  </w:style>
  <w:style w:type="paragraph" w:styleId="1">
    <w:name w:val="heading 1"/>
    <w:basedOn w:val="a"/>
    <w:next w:val="a"/>
    <w:link w:val="10"/>
    <w:uiPriority w:val="9"/>
    <w:qFormat/>
    <w:rsid w:val="003C5F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C5F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C5F7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C5F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C5F74"/>
    <w:pPr>
      <w:spacing w:after="160" w:line="259" w:lineRule="auto"/>
      <w:ind w:left="720"/>
      <w:contextualSpacing/>
    </w:pPr>
    <w:rPr>
      <w:rFonts w:ascii="Times New Roman" w:hAnsi="Times New Roman"/>
      <w:sz w:val="28"/>
      <w:lang w:val="ru-RU"/>
    </w:rPr>
  </w:style>
  <w:style w:type="character" w:customStyle="1" w:styleId="a4">
    <w:name w:val="Абзац списка Знак"/>
    <w:link w:val="a3"/>
    <w:qFormat/>
    <w:rsid w:val="003C5F74"/>
    <w:rPr>
      <w:rFonts w:ascii="Times New Roman" w:hAnsi="Times New Roman"/>
      <w:sz w:val="28"/>
    </w:rPr>
  </w:style>
  <w:style w:type="character" w:customStyle="1" w:styleId="10">
    <w:name w:val="Заголовок 1 Знак"/>
    <w:basedOn w:val="a0"/>
    <w:link w:val="1"/>
    <w:uiPriority w:val="9"/>
    <w:rsid w:val="003C5F7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3C5F7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3C5F7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3C5F74"/>
    <w:rPr>
      <w:rFonts w:asciiTheme="majorHAnsi" w:eastAsiaTheme="majorEastAsia" w:hAnsiTheme="majorHAnsi" w:cstheme="majorBidi"/>
      <w:b/>
      <w:bCs/>
      <w:i/>
      <w:iCs/>
      <w:color w:val="4F81BD" w:themeColor="accent1"/>
      <w:lang w:val="en-US"/>
    </w:rPr>
  </w:style>
  <w:style w:type="numbering" w:customStyle="1" w:styleId="11">
    <w:name w:val="Нет списка1"/>
    <w:next w:val="a2"/>
    <w:uiPriority w:val="99"/>
    <w:semiHidden/>
    <w:unhideWhenUsed/>
    <w:rsid w:val="003C5F74"/>
  </w:style>
  <w:style w:type="paragraph" w:styleId="a5">
    <w:name w:val="header"/>
    <w:basedOn w:val="a"/>
    <w:link w:val="a6"/>
    <w:uiPriority w:val="99"/>
    <w:unhideWhenUsed/>
    <w:rsid w:val="003C5F74"/>
    <w:pPr>
      <w:tabs>
        <w:tab w:val="center" w:pos="4680"/>
        <w:tab w:val="right" w:pos="9360"/>
      </w:tabs>
    </w:pPr>
  </w:style>
  <w:style w:type="character" w:customStyle="1" w:styleId="a6">
    <w:name w:val="Верхний колонтитул Знак"/>
    <w:basedOn w:val="a0"/>
    <w:link w:val="a5"/>
    <w:uiPriority w:val="99"/>
    <w:rsid w:val="003C5F74"/>
    <w:rPr>
      <w:lang w:val="en-US"/>
    </w:rPr>
  </w:style>
  <w:style w:type="paragraph" w:styleId="a7">
    <w:name w:val="Normal Indent"/>
    <w:basedOn w:val="a"/>
    <w:uiPriority w:val="99"/>
    <w:unhideWhenUsed/>
    <w:rsid w:val="003C5F74"/>
    <w:pPr>
      <w:ind w:left="720"/>
    </w:pPr>
  </w:style>
  <w:style w:type="paragraph" w:styleId="a8">
    <w:name w:val="Subtitle"/>
    <w:basedOn w:val="a"/>
    <w:next w:val="a"/>
    <w:link w:val="a9"/>
    <w:uiPriority w:val="11"/>
    <w:qFormat/>
    <w:rsid w:val="003C5F74"/>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3C5F74"/>
    <w:rPr>
      <w:rFonts w:asciiTheme="majorHAnsi" w:eastAsiaTheme="majorEastAsia" w:hAnsiTheme="majorHAnsi" w:cstheme="majorBidi"/>
      <w:i/>
      <w:iCs/>
      <w:color w:val="4F81BD" w:themeColor="accent1"/>
      <w:spacing w:val="15"/>
      <w:sz w:val="24"/>
      <w:szCs w:val="24"/>
      <w:lang w:val="en-US"/>
    </w:rPr>
  </w:style>
  <w:style w:type="paragraph" w:styleId="aa">
    <w:name w:val="Title"/>
    <w:basedOn w:val="a"/>
    <w:next w:val="a"/>
    <w:link w:val="ab"/>
    <w:uiPriority w:val="10"/>
    <w:qFormat/>
    <w:rsid w:val="003C5F7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3C5F74"/>
    <w:rPr>
      <w:rFonts w:asciiTheme="majorHAnsi" w:eastAsiaTheme="majorEastAsia" w:hAnsiTheme="majorHAnsi" w:cstheme="majorBidi"/>
      <w:color w:val="17365D" w:themeColor="text2" w:themeShade="BF"/>
      <w:spacing w:val="5"/>
      <w:kern w:val="28"/>
      <w:sz w:val="52"/>
      <w:szCs w:val="52"/>
      <w:lang w:val="en-US"/>
    </w:rPr>
  </w:style>
  <w:style w:type="character" w:styleId="ac">
    <w:name w:val="Emphasis"/>
    <w:basedOn w:val="a0"/>
    <w:uiPriority w:val="20"/>
    <w:qFormat/>
    <w:rsid w:val="003C5F74"/>
    <w:rPr>
      <w:i/>
      <w:iCs/>
    </w:rPr>
  </w:style>
  <w:style w:type="character" w:styleId="ad">
    <w:name w:val="Hyperlink"/>
    <w:basedOn w:val="a0"/>
    <w:uiPriority w:val="99"/>
    <w:unhideWhenUsed/>
    <w:rsid w:val="003C5F74"/>
    <w:rPr>
      <w:color w:val="0000FF" w:themeColor="hyperlink"/>
      <w:u w:val="single"/>
    </w:rPr>
  </w:style>
  <w:style w:type="table" w:styleId="ae">
    <w:name w:val="Table Grid"/>
    <w:basedOn w:val="a1"/>
    <w:uiPriority w:val="59"/>
    <w:rsid w:val="003C5F7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3C5F74"/>
    <w:pPr>
      <w:spacing w:line="240" w:lineRule="auto"/>
    </w:pPr>
    <w:rPr>
      <w:b/>
      <w:bCs/>
      <w:color w:val="4F81BD" w:themeColor="accent1"/>
      <w:sz w:val="18"/>
      <w:szCs w:val="18"/>
    </w:rPr>
  </w:style>
  <w:style w:type="paragraph" w:styleId="af0">
    <w:name w:val="Balloon Text"/>
    <w:basedOn w:val="a"/>
    <w:link w:val="af1"/>
    <w:uiPriority w:val="99"/>
    <w:semiHidden/>
    <w:unhideWhenUsed/>
    <w:rsid w:val="003C5F7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C5F7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F74"/>
    <w:rPr>
      <w:lang w:val="en-US"/>
    </w:rPr>
  </w:style>
  <w:style w:type="paragraph" w:styleId="1">
    <w:name w:val="heading 1"/>
    <w:basedOn w:val="a"/>
    <w:next w:val="a"/>
    <w:link w:val="10"/>
    <w:uiPriority w:val="9"/>
    <w:qFormat/>
    <w:rsid w:val="003C5F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C5F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C5F7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C5F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C5F74"/>
    <w:pPr>
      <w:spacing w:after="160" w:line="259" w:lineRule="auto"/>
      <w:ind w:left="720"/>
      <w:contextualSpacing/>
    </w:pPr>
    <w:rPr>
      <w:rFonts w:ascii="Times New Roman" w:hAnsi="Times New Roman"/>
      <w:sz w:val="28"/>
      <w:lang w:val="ru-RU"/>
    </w:rPr>
  </w:style>
  <w:style w:type="character" w:customStyle="1" w:styleId="a4">
    <w:name w:val="Абзац списка Знак"/>
    <w:link w:val="a3"/>
    <w:qFormat/>
    <w:rsid w:val="003C5F74"/>
    <w:rPr>
      <w:rFonts w:ascii="Times New Roman" w:hAnsi="Times New Roman"/>
      <w:sz w:val="28"/>
    </w:rPr>
  </w:style>
  <w:style w:type="character" w:customStyle="1" w:styleId="10">
    <w:name w:val="Заголовок 1 Знак"/>
    <w:basedOn w:val="a0"/>
    <w:link w:val="1"/>
    <w:uiPriority w:val="9"/>
    <w:rsid w:val="003C5F7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3C5F7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3C5F7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3C5F74"/>
    <w:rPr>
      <w:rFonts w:asciiTheme="majorHAnsi" w:eastAsiaTheme="majorEastAsia" w:hAnsiTheme="majorHAnsi" w:cstheme="majorBidi"/>
      <w:b/>
      <w:bCs/>
      <w:i/>
      <w:iCs/>
      <w:color w:val="4F81BD" w:themeColor="accent1"/>
      <w:lang w:val="en-US"/>
    </w:rPr>
  </w:style>
  <w:style w:type="numbering" w:customStyle="1" w:styleId="11">
    <w:name w:val="Нет списка1"/>
    <w:next w:val="a2"/>
    <w:uiPriority w:val="99"/>
    <w:semiHidden/>
    <w:unhideWhenUsed/>
    <w:rsid w:val="003C5F74"/>
  </w:style>
  <w:style w:type="paragraph" w:styleId="a5">
    <w:name w:val="header"/>
    <w:basedOn w:val="a"/>
    <w:link w:val="a6"/>
    <w:uiPriority w:val="99"/>
    <w:unhideWhenUsed/>
    <w:rsid w:val="003C5F74"/>
    <w:pPr>
      <w:tabs>
        <w:tab w:val="center" w:pos="4680"/>
        <w:tab w:val="right" w:pos="9360"/>
      </w:tabs>
    </w:pPr>
  </w:style>
  <w:style w:type="character" w:customStyle="1" w:styleId="a6">
    <w:name w:val="Верхний колонтитул Знак"/>
    <w:basedOn w:val="a0"/>
    <w:link w:val="a5"/>
    <w:uiPriority w:val="99"/>
    <w:rsid w:val="003C5F74"/>
    <w:rPr>
      <w:lang w:val="en-US"/>
    </w:rPr>
  </w:style>
  <w:style w:type="paragraph" w:styleId="a7">
    <w:name w:val="Normal Indent"/>
    <w:basedOn w:val="a"/>
    <w:uiPriority w:val="99"/>
    <w:unhideWhenUsed/>
    <w:rsid w:val="003C5F74"/>
    <w:pPr>
      <w:ind w:left="720"/>
    </w:pPr>
  </w:style>
  <w:style w:type="paragraph" w:styleId="a8">
    <w:name w:val="Subtitle"/>
    <w:basedOn w:val="a"/>
    <w:next w:val="a"/>
    <w:link w:val="a9"/>
    <w:uiPriority w:val="11"/>
    <w:qFormat/>
    <w:rsid w:val="003C5F74"/>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3C5F74"/>
    <w:rPr>
      <w:rFonts w:asciiTheme="majorHAnsi" w:eastAsiaTheme="majorEastAsia" w:hAnsiTheme="majorHAnsi" w:cstheme="majorBidi"/>
      <w:i/>
      <w:iCs/>
      <w:color w:val="4F81BD" w:themeColor="accent1"/>
      <w:spacing w:val="15"/>
      <w:sz w:val="24"/>
      <w:szCs w:val="24"/>
      <w:lang w:val="en-US"/>
    </w:rPr>
  </w:style>
  <w:style w:type="paragraph" w:styleId="aa">
    <w:name w:val="Title"/>
    <w:basedOn w:val="a"/>
    <w:next w:val="a"/>
    <w:link w:val="ab"/>
    <w:uiPriority w:val="10"/>
    <w:qFormat/>
    <w:rsid w:val="003C5F7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3C5F74"/>
    <w:rPr>
      <w:rFonts w:asciiTheme="majorHAnsi" w:eastAsiaTheme="majorEastAsia" w:hAnsiTheme="majorHAnsi" w:cstheme="majorBidi"/>
      <w:color w:val="17365D" w:themeColor="text2" w:themeShade="BF"/>
      <w:spacing w:val="5"/>
      <w:kern w:val="28"/>
      <w:sz w:val="52"/>
      <w:szCs w:val="52"/>
      <w:lang w:val="en-US"/>
    </w:rPr>
  </w:style>
  <w:style w:type="character" w:styleId="ac">
    <w:name w:val="Emphasis"/>
    <w:basedOn w:val="a0"/>
    <w:uiPriority w:val="20"/>
    <w:qFormat/>
    <w:rsid w:val="003C5F74"/>
    <w:rPr>
      <w:i/>
      <w:iCs/>
    </w:rPr>
  </w:style>
  <w:style w:type="character" w:styleId="ad">
    <w:name w:val="Hyperlink"/>
    <w:basedOn w:val="a0"/>
    <w:uiPriority w:val="99"/>
    <w:unhideWhenUsed/>
    <w:rsid w:val="003C5F74"/>
    <w:rPr>
      <w:color w:val="0000FF" w:themeColor="hyperlink"/>
      <w:u w:val="single"/>
    </w:rPr>
  </w:style>
  <w:style w:type="table" w:styleId="ae">
    <w:name w:val="Table Grid"/>
    <w:basedOn w:val="a1"/>
    <w:uiPriority w:val="59"/>
    <w:rsid w:val="003C5F7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3C5F74"/>
    <w:pPr>
      <w:spacing w:line="240" w:lineRule="auto"/>
    </w:pPr>
    <w:rPr>
      <w:b/>
      <w:bCs/>
      <w:color w:val="4F81BD" w:themeColor="accent1"/>
      <w:sz w:val="18"/>
      <w:szCs w:val="18"/>
    </w:rPr>
  </w:style>
  <w:style w:type="paragraph" w:styleId="af0">
    <w:name w:val="Balloon Text"/>
    <w:basedOn w:val="a"/>
    <w:link w:val="af1"/>
    <w:uiPriority w:val="99"/>
    <w:semiHidden/>
    <w:unhideWhenUsed/>
    <w:rsid w:val="003C5F7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C5F74"/>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21" Type="http://schemas.openxmlformats.org/officeDocument/2006/relationships/hyperlink" Target="https://m.edsoo.ru/7f41542e" TargetMode="External"/><Relationship Id="rId42" Type="http://schemas.openxmlformats.org/officeDocument/2006/relationships/hyperlink" Target="https://m.edsoo.ru/8bc2aee6" TargetMode="External"/><Relationship Id="rId47" Type="http://schemas.openxmlformats.org/officeDocument/2006/relationships/hyperlink" Target="https://m.edsoo.ru/8bc2b706" TargetMode="External"/><Relationship Id="rId63" Type="http://schemas.openxmlformats.org/officeDocument/2006/relationships/hyperlink" Target="https://m.edsoo.ru/8bc2d420" TargetMode="External"/><Relationship Id="rId68" Type="http://schemas.openxmlformats.org/officeDocument/2006/relationships/hyperlink" Target="https://m.edsoo.ru/8bc2db82" TargetMode="External"/><Relationship Id="rId84" Type="http://schemas.openxmlformats.org/officeDocument/2006/relationships/hyperlink" Target="https://m.edsoo.ru/8bc2f54a" TargetMode="External"/><Relationship Id="rId89" Type="http://schemas.openxmlformats.org/officeDocument/2006/relationships/hyperlink" Target="https://m.edsoo.ru/8bc2fb6c" TargetMode="External"/><Relationship Id="rId112" Type="http://schemas.openxmlformats.org/officeDocument/2006/relationships/hyperlink" Target="https://m.edsoo.ru/8bc32fe2" TargetMode="External"/><Relationship Id="rId16" Type="http://schemas.openxmlformats.org/officeDocument/2006/relationships/hyperlink" Target="https://m.edsoo.ru/7f41542e" TargetMode="External"/><Relationship Id="rId107" Type="http://schemas.openxmlformats.org/officeDocument/2006/relationships/hyperlink" Target="https://m.edsoo.ru/8bc31d9a"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7f41542e" TargetMode="External"/><Relationship Id="rId53" Type="http://schemas.openxmlformats.org/officeDocument/2006/relationships/hyperlink" Target="https://m.edsoo.ru/8bc2c61a" TargetMode="External"/><Relationship Id="rId58" Type="http://schemas.openxmlformats.org/officeDocument/2006/relationships/hyperlink" Target="https://m.edsoo.ru/8bc2ce58" TargetMode="External"/><Relationship Id="rId74" Type="http://schemas.openxmlformats.org/officeDocument/2006/relationships/hyperlink" Target="https://m.edsoo.ru/8bc2e3ac" TargetMode="External"/><Relationship Id="rId79" Type="http://schemas.openxmlformats.org/officeDocument/2006/relationships/hyperlink" Target="https://m.edsoo.ru/8bc2e924" TargetMode="External"/><Relationship Id="rId102" Type="http://schemas.openxmlformats.org/officeDocument/2006/relationships/hyperlink" Target="https://m.edsoo.ru/8bc3155c" TargetMode="External"/><Relationship Id="rId5" Type="http://schemas.openxmlformats.org/officeDocument/2006/relationships/webSettings" Target="webSettings.xml"/><Relationship Id="rId90" Type="http://schemas.openxmlformats.org/officeDocument/2006/relationships/hyperlink" Target="https://m.edsoo.ru/8bc2fc8e" TargetMode="External"/><Relationship Id="rId95" Type="http://schemas.openxmlformats.org/officeDocument/2006/relationships/hyperlink" Target="https://m.edsoo.ru/8bc30288"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43" Type="http://schemas.openxmlformats.org/officeDocument/2006/relationships/hyperlink" Target="https://m.edsoo.ru/8bc2b06c" TargetMode="External"/><Relationship Id="rId48" Type="http://schemas.openxmlformats.org/officeDocument/2006/relationships/hyperlink" Target="https://m.edsoo.ru/8bc2b81e" TargetMode="External"/><Relationship Id="rId64" Type="http://schemas.openxmlformats.org/officeDocument/2006/relationships/hyperlink" Target="https://m.edsoo.ru/8bc2d538" TargetMode="External"/><Relationship Id="rId69" Type="http://schemas.openxmlformats.org/officeDocument/2006/relationships/hyperlink" Target="https://m.edsoo.ru/8bc2db82" TargetMode="External"/><Relationship Id="rId113" Type="http://schemas.openxmlformats.org/officeDocument/2006/relationships/hyperlink" Target="https://m.edsoo.ru/8bc33140" TargetMode="External"/><Relationship Id="rId80" Type="http://schemas.openxmlformats.org/officeDocument/2006/relationships/hyperlink" Target="https://m.edsoo.ru/8bc2eb5e" TargetMode="External"/><Relationship Id="rId85" Type="http://schemas.openxmlformats.org/officeDocument/2006/relationships/hyperlink" Target="https://m.edsoo.ru/8bc2f6ee" TargetMode="Externa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8bc2a7e8" TargetMode="External"/><Relationship Id="rId59" Type="http://schemas.openxmlformats.org/officeDocument/2006/relationships/hyperlink" Target="https://m.edsoo.ru/8bc2cf70" TargetMode="External"/><Relationship Id="rId103" Type="http://schemas.openxmlformats.org/officeDocument/2006/relationships/hyperlink" Target="https://m.edsoo.ru/8bc32b1e" TargetMode="External"/><Relationship Id="rId108" Type="http://schemas.openxmlformats.org/officeDocument/2006/relationships/hyperlink" Target="https://m.edsoo.ru/8bc323b2" TargetMode="External"/><Relationship Id="rId54" Type="http://schemas.openxmlformats.org/officeDocument/2006/relationships/hyperlink" Target="https://m.edsoo.ru/8bc2c732" TargetMode="External"/><Relationship Id="rId70" Type="http://schemas.openxmlformats.org/officeDocument/2006/relationships/hyperlink" Target="https://m.edsoo.ru/8bc2de7a" TargetMode="External"/><Relationship Id="rId75" Type="http://schemas.openxmlformats.org/officeDocument/2006/relationships/hyperlink" Target="https://m.edsoo.ru/8bc2e5d2" TargetMode="External"/><Relationship Id="rId91" Type="http://schemas.openxmlformats.org/officeDocument/2006/relationships/hyperlink" Target="https://m.edsoo.ru/8bc2fda6" TargetMode="External"/><Relationship Id="rId96" Type="http://schemas.openxmlformats.org/officeDocument/2006/relationships/hyperlink" Target="https://m.edsoo.ru/8bc303aa"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36" Type="http://schemas.openxmlformats.org/officeDocument/2006/relationships/hyperlink" Target="https://m.edsoo.ru/7f41542e" TargetMode="External"/><Relationship Id="rId49" Type="http://schemas.openxmlformats.org/officeDocument/2006/relationships/hyperlink" Target="https://m.edsoo.ru/8bc2bb52" TargetMode="External"/><Relationship Id="rId57" Type="http://schemas.openxmlformats.org/officeDocument/2006/relationships/hyperlink" Target="https://m.edsoo.ru/8bc2cba6" TargetMode="External"/><Relationship Id="rId106" Type="http://schemas.openxmlformats.org/officeDocument/2006/relationships/hyperlink" Target="https://m.edsoo.ru/8bc317f0" TargetMode="External"/><Relationship Id="rId114" Type="http://schemas.openxmlformats.org/officeDocument/2006/relationships/hyperlink" Target="https://m.edsoo.ru/8bc3358c"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44" Type="http://schemas.openxmlformats.org/officeDocument/2006/relationships/hyperlink" Target="https://m.edsoo.ru/8bc2b1fc" TargetMode="External"/><Relationship Id="rId52" Type="http://schemas.openxmlformats.org/officeDocument/2006/relationships/hyperlink" Target="https://m.edsoo.ru/8bc2c4e4" TargetMode="External"/><Relationship Id="rId60" Type="http://schemas.openxmlformats.org/officeDocument/2006/relationships/hyperlink" Target="https://m.edsoo.ru/8bc2d092" TargetMode="External"/><Relationship Id="rId65" Type="http://schemas.openxmlformats.org/officeDocument/2006/relationships/hyperlink" Target="https://m.edsoo.ru/8bc2d6dc" TargetMode="External"/><Relationship Id="rId73" Type="http://schemas.openxmlformats.org/officeDocument/2006/relationships/hyperlink" Target="https://m.edsoo.ru/8bc2e28a" TargetMode="External"/><Relationship Id="rId78" Type="http://schemas.openxmlformats.org/officeDocument/2006/relationships/hyperlink" Target="https://m.edsoo.ru/8bc2e7f8" TargetMode="External"/><Relationship Id="rId81" Type="http://schemas.openxmlformats.org/officeDocument/2006/relationships/hyperlink" Target="https://m.edsoo.ru/8bc2ec8a" TargetMode="External"/><Relationship Id="rId86" Type="http://schemas.openxmlformats.org/officeDocument/2006/relationships/hyperlink" Target="https://m.edsoo.ru/8bc2f824" TargetMode="External"/><Relationship Id="rId94" Type="http://schemas.openxmlformats.org/officeDocument/2006/relationships/hyperlink" Target="https://m.edsoo.ru/8bc30170" TargetMode="External"/><Relationship Id="rId99" Type="http://schemas.openxmlformats.org/officeDocument/2006/relationships/hyperlink" Target="https://m.edsoo.ru/8bc30f1c" TargetMode="External"/><Relationship Id="rId101" Type="http://schemas.openxmlformats.org/officeDocument/2006/relationships/hyperlink" Target="https://m.edsoo.ru/8bc3132c" TargetMode="External"/><Relationship Id="rId4" Type="http://schemas.openxmlformats.org/officeDocument/2006/relationships/settings" Target="settings.xml"/><Relationship Id="rId9" Type="http://schemas.openxmlformats.org/officeDocument/2006/relationships/hyperlink" Target="https://m.edsoo.ru/7f41542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8bc2aa04" TargetMode="External"/><Relationship Id="rId109" Type="http://schemas.openxmlformats.org/officeDocument/2006/relationships/hyperlink" Target="https://m.edsoo.ru/8bc32574" TargetMode="External"/><Relationship Id="rId34" Type="http://schemas.openxmlformats.org/officeDocument/2006/relationships/hyperlink" Target="https://m.edsoo.ru/7f41542e" TargetMode="External"/><Relationship Id="rId50" Type="http://schemas.openxmlformats.org/officeDocument/2006/relationships/hyperlink" Target="https://m.edsoo.ru/8bc2c124" TargetMode="External"/><Relationship Id="rId55" Type="http://schemas.openxmlformats.org/officeDocument/2006/relationships/hyperlink" Target="https://m.edsoo.ru/8bc2c84a" TargetMode="External"/><Relationship Id="rId76" Type="http://schemas.openxmlformats.org/officeDocument/2006/relationships/hyperlink" Target="https://m.edsoo.ru/8bc2e4ba" TargetMode="External"/><Relationship Id="rId97" Type="http://schemas.openxmlformats.org/officeDocument/2006/relationships/hyperlink" Target="https://m.edsoo.ru/8bc30620" TargetMode="External"/><Relationship Id="rId104" Type="http://schemas.openxmlformats.org/officeDocument/2006/relationships/hyperlink" Target="https://m.edsoo.ru/8bc32c7c" TargetMode="External"/><Relationship Id="rId7" Type="http://schemas.openxmlformats.org/officeDocument/2006/relationships/endnotes" Target="endnotes.xml"/><Relationship Id="rId71" Type="http://schemas.openxmlformats.org/officeDocument/2006/relationships/hyperlink" Target="https://m.edsoo.ru/8bc2dfa6" TargetMode="External"/><Relationship Id="rId92" Type="http://schemas.openxmlformats.org/officeDocument/2006/relationships/hyperlink" Target="https://m.edsoo.ru/8bc2fec8" TargetMode="External"/><Relationship Id="rId2" Type="http://schemas.openxmlformats.org/officeDocument/2006/relationships/styles" Target="styles.xml"/><Relationship Id="rId29" Type="http://schemas.openxmlformats.org/officeDocument/2006/relationships/hyperlink" Target="https://m.edsoo.ru/7f41542e" TargetMode="External"/><Relationship Id="rId24" Type="http://schemas.openxmlformats.org/officeDocument/2006/relationships/hyperlink" Target="https://m.edsoo.ru/7f41542e" TargetMode="External"/><Relationship Id="rId40" Type="http://schemas.openxmlformats.org/officeDocument/2006/relationships/hyperlink" Target="https://m.edsoo.ru/8bc2abbc" TargetMode="External"/><Relationship Id="rId45" Type="http://schemas.openxmlformats.org/officeDocument/2006/relationships/hyperlink" Target="https://m.edsoo.ru/8bc2b3be" TargetMode="External"/><Relationship Id="rId66" Type="http://schemas.openxmlformats.org/officeDocument/2006/relationships/hyperlink" Target="https://m.edsoo.ru/8bc2d7e0" TargetMode="External"/><Relationship Id="rId87" Type="http://schemas.openxmlformats.org/officeDocument/2006/relationships/hyperlink" Target="https://m.edsoo.ru/8bc2f932" TargetMode="External"/><Relationship Id="rId110" Type="http://schemas.openxmlformats.org/officeDocument/2006/relationships/hyperlink" Target="https://m.edsoo.ru/8bc3270e" TargetMode="External"/><Relationship Id="rId115" Type="http://schemas.openxmlformats.org/officeDocument/2006/relationships/fontTable" Target="fontTable.xml"/><Relationship Id="rId61" Type="http://schemas.openxmlformats.org/officeDocument/2006/relationships/hyperlink" Target="https://m.edsoo.ru/8bc2d1be" TargetMode="External"/><Relationship Id="rId82" Type="http://schemas.openxmlformats.org/officeDocument/2006/relationships/hyperlink" Target="https://m.edsoo.ru/8bc2edf2"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542e" TargetMode="External"/><Relationship Id="rId56" Type="http://schemas.openxmlformats.org/officeDocument/2006/relationships/hyperlink" Target="https://m.edsoo.ru/8bc2c976" TargetMode="External"/><Relationship Id="rId77" Type="http://schemas.openxmlformats.org/officeDocument/2006/relationships/hyperlink" Target="https://m.edsoo.ru/8bc2e6e0" TargetMode="External"/><Relationship Id="rId100" Type="http://schemas.openxmlformats.org/officeDocument/2006/relationships/hyperlink" Target="https://m.edsoo.ru/8bc310de" TargetMode="External"/><Relationship Id="rId105" Type="http://schemas.openxmlformats.org/officeDocument/2006/relationships/hyperlink" Target="https://m.edsoo.ru/8bc316d8" TargetMode="External"/><Relationship Id="rId8" Type="http://schemas.openxmlformats.org/officeDocument/2006/relationships/image" Target="media/image1.jpeg"/><Relationship Id="rId51" Type="http://schemas.openxmlformats.org/officeDocument/2006/relationships/hyperlink" Target="https://m.edsoo.ru/8bc2c354" TargetMode="External"/><Relationship Id="rId72" Type="http://schemas.openxmlformats.org/officeDocument/2006/relationships/hyperlink" Target="https://m.edsoo.ru/8bc2e0c8" TargetMode="External"/><Relationship Id="rId93" Type="http://schemas.openxmlformats.org/officeDocument/2006/relationships/hyperlink" Target="https://m.edsoo.ru/8bc3004e" TargetMode="External"/><Relationship Id="rId98" Type="http://schemas.openxmlformats.org/officeDocument/2006/relationships/hyperlink" Target="https://m.edsoo.ru/8bc30cf6" TargetMode="External"/><Relationship Id="rId3" Type="http://schemas.microsoft.com/office/2007/relationships/stylesWithEffects" Target="stylesWithEffects.xml"/><Relationship Id="rId25" Type="http://schemas.openxmlformats.org/officeDocument/2006/relationships/hyperlink" Target="https://m.edsoo.ru/7f41542e" TargetMode="External"/><Relationship Id="rId46" Type="http://schemas.openxmlformats.org/officeDocument/2006/relationships/hyperlink" Target="https://m.edsoo.ru/8bc2b4e0" TargetMode="External"/><Relationship Id="rId67" Type="http://schemas.openxmlformats.org/officeDocument/2006/relationships/hyperlink" Target="https://m.edsoo.ru/8bc2d920" TargetMode="External"/><Relationship Id="rId116" Type="http://schemas.openxmlformats.org/officeDocument/2006/relationships/theme" Target="theme/theme1.xml"/><Relationship Id="rId20" Type="http://schemas.openxmlformats.org/officeDocument/2006/relationships/hyperlink" Target="https://m.edsoo.ru/7f41542e" TargetMode="External"/><Relationship Id="rId41" Type="http://schemas.openxmlformats.org/officeDocument/2006/relationships/hyperlink" Target="https://m.edsoo.ru/8bc2ad6a" TargetMode="External"/><Relationship Id="rId62" Type="http://schemas.openxmlformats.org/officeDocument/2006/relationships/hyperlink" Target="https://m.edsoo.ru/8bc2d2e0" TargetMode="External"/><Relationship Id="rId83" Type="http://schemas.openxmlformats.org/officeDocument/2006/relationships/hyperlink" Target="https://m.edsoo.ru/8bc2f036" TargetMode="External"/><Relationship Id="rId88" Type="http://schemas.openxmlformats.org/officeDocument/2006/relationships/hyperlink" Target="https://m.edsoo.ru/8bc2fa54" TargetMode="External"/><Relationship Id="rId111" Type="http://schemas.openxmlformats.org/officeDocument/2006/relationships/hyperlink" Target="https://m.edsoo.ru/8bc32e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41</Pages>
  <Words>8575</Words>
  <Characters>48883</Characters>
  <Application>Microsoft Office Word</Application>
  <DocSecurity>0</DocSecurity>
  <Lines>407</Lines>
  <Paragraphs>114</Paragraphs>
  <ScaleCrop>false</ScaleCrop>
  <Company/>
  <LinksUpToDate>false</LinksUpToDate>
  <CharactersWithSpaces>57344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seregapatyukov@yandex.ru</dc:creator>
  <cp:keywords/>
  <dc:description/>
  <cp:lastModifiedBy>Верхнемакеевская СОГ</cp:lastModifiedBy>
  <cp:revision>3</cp:revision>
  <dcterms:created xsi:type="dcterms:W3CDTF">2024-09-11T18:49:00Z</dcterms:created>
  <dcterms:modified xsi:type="dcterms:W3CDTF">2024-09-18T05:08:00Z</dcterms:modified>
</cp:coreProperties>
</file>